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88A" w:rsidRPr="007D6325" w:rsidRDefault="00162800" w:rsidP="00F1388A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Year 1</w:t>
      </w:r>
      <w:r w:rsidR="00F1388A" w:rsidRPr="007D6325">
        <w:rPr>
          <w:rFonts w:ascii="Comic Sans MS" w:hAnsi="Comic Sans MS"/>
          <w:b/>
          <w:sz w:val="24"/>
          <w:szCs w:val="24"/>
        </w:rPr>
        <w:t>–Home Learning Tasks</w:t>
      </w:r>
      <w:r>
        <w:rPr>
          <w:rFonts w:ascii="Comic Sans MS" w:hAnsi="Comic Sans MS"/>
          <w:b/>
          <w:sz w:val="24"/>
          <w:szCs w:val="24"/>
        </w:rPr>
        <w:t xml:space="preserve"> R</w:t>
      </w:r>
      <w:r w:rsidR="00E92806">
        <w:rPr>
          <w:rFonts w:ascii="Comic Sans MS" w:hAnsi="Comic Sans MS"/>
          <w:b/>
          <w:sz w:val="24"/>
          <w:szCs w:val="24"/>
        </w:rPr>
        <w:t>ed Squirrels Class- Thursday 14</w:t>
      </w:r>
      <w:r w:rsidR="00F1388A" w:rsidRPr="007D6325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January</w:t>
      </w:r>
    </w:p>
    <w:tbl>
      <w:tblPr>
        <w:tblStyle w:val="TableGrid"/>
        <w:tblW w:w="101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110"/>
        <w:gridCol w:w="3118"/>
        <w:gridCol w:w="3888"/>
      </w:tblGrid>
      <w:tr w:rsidR="00F1388A" w:rsidTr="00162800">
        <w:tc>
          <w:tcPr>
            <w:tcW w:w="1011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F1388A" w:rsidRDefault="00F1388A" w:rsidP="00B874B6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1388A" w:rsidTr="00162800">
        <w:tc>
          <w:tcPr>
            <w:tcW w:w="1011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E46B6" w:rsidRDefault="00BE46B6" w:rsidP="00BE46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Well done for completing your tasks yesterday. You are doing really well.</w:t>
            </w:r>
          </w:p>
          <w:p w:rsidR="00BE46B6" w:rsidRDefault="00BE46B6" w:rsidP="00BE46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Try to have some time away from the screen. Play a board game, do some baking, be active, help around the house, look at a book, draw/paint a picture. </w:t>
            </w:r>
          </w:p>
          <w:p w:rsidR="00BE46B6" w:rsidRPr="00BE46B6" w:rsidRDefault="00BE46B6" w:rsidP="00BE46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You could send me a picture to show me what you have </w:t>
            </w:r>
            <w:r w:rsidRPr="00BE46B6">
              <w:rPr>
                <w:rFonts w:ascii="Comic Sans MS" w:hAnsi="Comic Sans MS"/>
                <w:sz w:val="24"/>
                <w:szCs w:val="24"/>
              </w:rPr>
              <w:t>been up to!</w:t>
            </w:r>
          </w:p>
          <w:p w:rsidR="00F1388A" w:rsidRPr="00BE46B6" w:rsidRDefault="00BE46B6" w:rsidP="00BE46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E46B6">
              <w:rPr>
                <w:rFonts w:ascii="Comic Sans MS" w:hAnsi="Comic Sans MS"/>
                <w:sz w:val="24"/>
                <w:szCs w:val="24"/>
              </w:rPr>
              <w:t xml:space="preserve"> Your parents can email us if they have any problems or questions.</w:t>
            </w:r>
          </w:p>
          <w:p w:rsidR="00F1388A" w:rsidRPr="00BE46B6" w:rsidRDefault="00E44B84" w:rsidP="00B874B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hyperlink r:id="rId7" w:history="1">
              <w:r w:rsidR="00F1388A" w:rsidRPr="00BE46B6">
                <w:rPr>
                  <w:rStyle w:val="Hyperlink"/>
                  <w:rFonts w:ascii="Comic Sans MS" w:hAnsi="Comic Sans MS"/>
                  <w:b/>
                  <w:sz w:val="24"/>
                  <w:szCs w:val="24"/>
                </w:rPr>
                <w:t>jbanks@attleboroughprimary.org.uk</w:t>
              </w:r>
            </w:hyperlink>
          </w:p>
          <w:p w:rsidR="00F1388A" w:rsidRPr="00BE46B6" w:rsidRDefault="00F1388A" w:rsidP="00B874B6">
            <w:pPr>
              <w:jc w:val="center"/>
              <w:rPr>
                <w:rStyle w:val="Hyperlink"/>
                <w:rFonts w:ascii="Comic Sans MS" w:hAnsi="Comic Sans MS"/>
                <w:b/>
                <w:color w:val="5B9BD5" w:themeColor="accent1"/>
                <w:sz w:val="24"/>
                <w:szCs w:val="24"/>
              </w:rPr>
            </w:pPr>
            <w:r w:rsidRPr="00BE46B6">
              <w:rPr>
                <w:rFonts w:ascii="Comic Sans MS" w:hAnsi="Comic Sans MS"/>
                <w:b/>
                <w:color w:val="5B9BD5" w:themeColor="accent1"/>
                <w:sz w:val="24"/>
                <w:szCs w:val="24"/>
                <w:u w:val="single"/>
              </w:rPr>
              <w:t>ltuvey@attleboroughprimary.org.uk</w:t>
            </w:r>
          </w:p>
          <w:p w:rsidR="00F1388A" w:rsidRPr="007D6325" w:rsidRDefault="00F1388A" w:rsidP="00B874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E46B6">
              <w:rPr>
                <w:rFonts w:ascii="Comic Sans MS" w:hAnsi="Comic Sans MS"/>
                <w:sz w:val="24"/>
                <w:szCs w:val="24"/>
              </w:rPr>
              <w:t>Any resources you need for lessons will be on the school website. Click on the ‘parent’ tab, then ‘home learning’ and your ‘class’ page. Here are today’s learning tasks!</w:t>
            </w:r>
          </w:p>
        </w:tc>
      </w:tr>
      <w:tr w:rsidR="00F1388A" w:rsidTr="00162800">
        <w:tc>
          <w:tcPr>
            <w:tcW w:w="1011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:rsidR="00F1388A" w:rsidRDefault="00F1388A" w:rsidP="00B874B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Live Lessons (via Teams)</w:t>
            </w:r>
          </w:p>
        </w:tc>
      </w:tr>
      <w:tr w:rsidR="00B63FBC" w:rsidTr="00D33DEB">
        <w:trPr>
          <w:trHeight w:val="841"/>
        </w:trPr>
        <w:tc>
          <w:tcPr>
            <w:tcW w:w="31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FBC" w:rsidRPr="00B43311" w:rsidRDefault="00B63FBC" w:rsidP="00B63FBC">
            <w:pPr>
              <w:rPr>
                <w:rFonts w:ascii="Comic Sans MS" w:hAnsi="Comic Sans MS"/>
              </w:rPr>
            </w:pPr>
            <w:r w:rsidRPr="00B43311">
              <w:rPr>
                <w:rFonts w:ascii="Comic Sans MS" w:hAnsi="Comic Sans MS"/>
                <w:b/>
              </w:rPr>
              <w:t xml:space="preserve">Phonics: </w:t>
            </w:r>
            <w:r w:rsidRPr="00B43311">
              <w:rPr>
                <w:rFonts w:ascii="Comic Sans MS" w:hAnsi="Comic Sans MS"/>
              </w:rPr>
              <w:t xml:space="preserve">We look forward to you joining us for phonics at: </w:t>
            </w:r>
          </w:p>
          <w:p w:rsidR="00B63FBC" w:rsidRPr="00B43311" w:rsidRDefault="00B63FBC" w:rsidP="00B63FBC">
            <w:pPr>
              <w:rPr>
                <w:rFonts w:ascii="Comic Sans MS" w:hAnsi="Comic Sans MS"/>
              </w:rPr>
            </w:pPr>
            <w:r w:rsidRPr="00B43311">
              <w:rPr>
                <w:rFonts w:ascii="Comic Sans MS" w:hAnsi="Comic Sans MS"/>
                <w:color w:val="FF0000"/>
              </w:rPr>
              <w:t xml:space="preserve">9.45am </w:t>
            </w:r>
          </w:p>
          <w:p w:rsidR="00B63FBC" w:rsidRPr="00B43311" w:rsidRDefault="00B63FBC" w:rsidP="00B63FBC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70C0"/>
              </w:rPr>
            </w:pPr>
            <w:r w:rsidRPr="00B43311">
              <w:rPr>
                <w:rFonts w:ascii="Comic Sans MS" w:hAnsi="Comic Sans MS"/>
                <w:color w:val="0070C0"/>
              </w:rPr>
              <w:t xml:space="preserve">We will be learning: </w:t>
            </w:r>
          </w:p>
          <w:p w:rsidR="00B63FBC" w:rsidRPr="003372C5" w:rsidRDefault="00B43311" w:rsidP="00B63FBC">
            <w:pPr>
              <w:rPr>
                <w:rFonts w:ascii="Comic Sans MS" w:hAnsi="Comic Sans MS"/>
                <w:b/>
              </w:rPr>
            </w:pPr>
            <w:proofErr w:type="spellStart"/>
            <w:r w:rsidRPr="003372C5">
              <w:rPr>
                <w:rFonts w:ascii="Comic Sans MS" w:hAnsi="Comic Sans MS"/>
                <w:b/>
              </w:rPr>
              <w:t>ou</w:t>
            </w:r>
            <w:proofErr w:type="spellEnd"/>
            <w:r w:rsidRPr="003372C5">
              <w:rPr>
                <w:rFonts w:ascii="Comic Sans MS" w:hAnsi="Comic Sans MS"/>
                <w:b/>
              </w:rPr>
              <w:t xml:space="preserve"> as </w:t>
            </w:r>
            <w:proofErr w:type="spellStart"/>
            <w:r w:rsidRPr="003372C5">
              <w:rPr>
                <w:rFonts w:ascii="Comic Sans MS" w:hAnsi="Comic Sans MS"/>
                <w:b/>
              </w:rPr>
              <w:t>oa</w:t>
            </w:r>
            <w:proofErr w:type="spellEnd"/>
          </w:p>
          <w:p w:rsidR="00B63FBC" w:rsidRPr="00B43311" w:rsidRDefault="00B63FBC" w:rsidP="00B63FBC">
            <w:pPr>
              <w:rPr>
                <w:rFonts w:ascii="Comic Sans MS" w:hAnsi="Comic Sans MS"/>
              </w:rPr>
            </w:pPr>
            <w:r w:rsidRPr="00B43311">
              <w:rPr>
                <w:rFonts w:ascii="Comic Sans MS" w:hAnsi="Comic Sans MS"/>
                <w:b/>
                <w:u w:val="single"/>
              </w:rPr>
              <w:t>Follow up activity after lesson:</w:t>
            </w:r>
            <w:r w:rsidRPr="00B43311">
              <w:rPr>
                <w:rFonts w:ascii="Comic Sans MS" w:hAnsi="Comic Sans MS"/>
              </w:rPr>
              <w:t xml:space="preserve"> </w:t>
            </w:r>
          </w:p>
          <w:p w:rsidR="00B63FBC" w:rsidRPr="00B43311" w:rsidRDefault="00B63FBC" w:rsidP="00B63FBC">
            <w:pPr>
              <w:rPr>
                <w:rFonts w:ascii="Comic Sans MS" w:hAnsi="Comic Sans MS"/>
              </w:rPr>
            </w:pPr>
            <w:r w:rsidRPr="00B43311">
              <w:rPr>
                <w:rFonts w:ascii="Comic Sans MS" w:hAnsi="Comic Sans MS"/>
                <w:b/>
              </w:rPr>
              <w:t>Option 1:</w:t>
            </w:r>
            <w:r w:rsidRPr="00B43311">
              <w:rPr>
                <w:rFonts w:ascii="Comic Sans MS" w:hAnsi="Comic Sans MS"/>
              </w:rPr>
              <w:t xml:space="preserve"> </w:t>
            </w:r>
            <w:r w:rsidR="00B43311">
              <w:rPr>
                <w:rFonts w:ascii="Comic Sans MS" w:hAnsi="Comic Sans MS"/>
              </w:rPr>
              <w:t>Fill in the missing digraph (</w:t>
            </w:r>
            <w:proofErr w:type="spellStart"/>
            <w:r w:rsidR="00B43311">
              <w:rPr>
                <w:rFonts w:ascii="Comic Sans MS" w:hAnsi="Comic Sans MS"/>
              </w:rPr>
              <w:t>ou</w:t>
            </w:r>
            <w:proofErr w:type="spellEnd"/>
            <w:r w:rsidR="00B43311">
              <w:rPr>
                <w:rFonts w:ascii="Comic Sans MS" w:hAnsi="Comic Sans MS"/>
              </w:rPr>
              <w:t>). Add the zips and buttons. Match the word to the picture</w:t>
            </w:r>
          </w:p>
          <w:p w:rsidR="00B63FBC" w:rsidRPr="00B43311" w:rsidRDefault="00B63FBC" w:rsidP="00B63FBC">
            <w:pPr>
              <w:rPr>
                <w:rFonts w:ascii="Comic Sans MS" w:hAnsi="Comic Sans MS"/>
              </w:rPr>
            </w:pPr>
          </w:p>
          <w:p w:rsidR="00B63FBC" w:rsidRDefault="00B63FBC" w:rsidP="00B63FBC">
            <w:pPr>
              <w:rPr>
                <w:rFonts w:ascii="Comic Sans MS" w:hAnsi="Comic Sans MS"/>
              </w:rPr>
            </w:pPr>
            <w:r w:rsidRPr="00B43311">
              <w:rPr>
                <w:rFonts w:ascii="Comic Sans MS" w:hAnsi="Comic Sans MS"/>
                <w:b/>
              </w:rPr>
              <w:t>Option 2</w:t>
            </w:r>
            <w:r w:rsidRPr="00B43311">
              <w:rPr>
                <w:rFonts w:ascii="Comic Sans MS" w:hAnsi="Comic Sans MS"/>
              </w:rPr>
              <w:t xml:space="preserve">: </w:t>
            </w:r>
            <w:r w:rsidR="00B43311">
              <w:rPr>
                <w:rFonts w:ascii="Comic Sans MS" w:hAnsi="Comic Sans MS"/>
              </w:rPr>
              <w:t xml:space="preserve">Read the word. Does </w:t>
            </w:r>
            <w:r w:rsidR="003372C5">
              <w:rPr>
                <w:rFonts w:ascii="Comic Sans MS" w:hAnsi="Comic Sans MS"/>
              </w:rPr>
              <w:t xml:space="preserve">the </w:t>
            </w:r>
            <w:proofErr w:type="spellStart"/>
            <w:r w:rsidR="00B43311">
              <w:rPr>
                <w:rFonts w:ascii="Comic Sans MS" w:hAnsi="Comic Sans MS"/>
              </w:rPr>
              <w:t>ou</w:t>
            </w:r>
            <w:proofErr w:type="spellEnd"/>
            <w:r w:rsidR="00B43311">
              <w:rPr>
                <w:rFonts w:ascii="Comic Sans MS" w:hAnsi="Comic Sans MS"/>
              </w:rPr>
              <w:t xml:space="preserve"> digraph make an ‘</w:t>
            </w:r>
            <w:proofErr w:type="spellStart"/>
            <w:r w:rsidR="00B43311">
              <w:rPr>
                <w:rFonts w:ascii="Comic Sans MS" w:hAnsi="Comic Sans MS"/>
              </w:rPr>
              <w:t>ou</w:t>
            </w:r>
            <w:proofErr w:type="spellEnd"/>
            <w:r w:rsidR="00B43311">
              <w:rPr>
                <w:rFonts w:ascii="Comic Sans MS" w:hAnsi="Comic Sans MS"/>
              </w:rPr>
              <w:t>’ or ‘</w:t>
            </w:r>
            <w:proofErr w:type="spellStart"/>
            <w:r w:rsidR="00B43311">
              <w:rPr>
                <w:rFonts w:ascii="Comic Sans MS" w:hAnsi="Comic Sans MS"/>
              </w:rPr>
              <w:t>oa</w:t>
            </w:r>
            <w:proofErr w:type="spellEnd"/>
            <w:r w:rsidR="00B43311">
              <w:rPr>
                <w:rFonts w:ascii="Comic Sans MS" w:hAnsi="Comic Sans MS"/>
              </w:rPr>
              <w:t xml:space="preserve">’ sound? Sort the words into the two different sounds.  </w:t>
            </w:r>
          </w:p>
          <w:p w:rsidR="003372C5" w:rsidRDefault="003372C5" w:rsidP="00B63FBC">
            <w:pPr>
              <w:rPr>
                <w:rFonts w:ascii="Comic Sans MS" w:hAnsi="Comic Sans MS"/>
              </w:rPr>
            </w:pPr>
          </w:p>
          <w:p w:rsidR="00B63FBC" w:rsidRPr="00B43311" w:rsidRDefault="00B63FBC" w:rsidP="00B63FBC">
            <w:pPr>
              <w:jc w:val="right"/>
              <w:rPr>
                <w:rFonts w:ascii="Comic Sans MS" w:hAnsi="Comic Sans MS"/>
              </w:rPr>
            </w:pPr>
          </w:p>
          <w:p w:rsidR="00B63FBC" w:rsidRPr="00B43311" w:rsidRDefault="00B43311" w:rsidP="00B63FBC">
            <w:pPr>
              <w:jc w:val="right"/>
              <w:rPr>
                <w:rFonts w:ascii="Comic Sans MS" w:hAnsi="Comic Sans MS"/>
              </w:rPr>
            </w:pPr>
            <w:r w:rsidRPr="00B43311">
              <w:rPr>
                <w:rFonts w:ascii="Comic Sans MS" w:hAnsi="Comic Sans MS"/>
              </w:rPr>
              <w:t xml:space="preserve">  </w:t>
            </w:r>
          </w:p>
          <w:p w:rsidR="00B63FBC" w:rsidRPr="00B43311" w:rsidRDefault="00B63FBC" w:rsidP="00B63FBC">
            <w:pPr>
              <w:rPr>
                <w:rFonts w:ascii="Comic Sans MS" w:hAnsi="Comic Sans MS"/>
              </w:rPr>
            </w:pPr>
          </w:p>
          <w:p w:rsidR="00B63FBC" w:rsidRPr="00B43311" w:rsidRDefault="00B63FBC" w:rsidP="00B63FBC">
            <w:pPr>
              <w:rPr>
                <w:rFonts w:ascii="Comic Sans MS" w:hAnsi="Comic Sans MS"/>
              </w:rPr>
            </w:pPr>
          </w:p>
          <w:p w:rsidR="00B63FBC" w:rsidRPr="00B43311" w:rsidRDefault="00B63FBC" w:rsidP="00B63FBC">
            <w:pPr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</w:tcBorders>
          </w:tcPr>
          <w:p w:rsidR="00B63FBC" w:rsidRPr="00B43311" w:rsidRDefault="00B63FBC" w:rsidP="00B63FBC">
            <w:pPr>
              <w:rPr>
                <w:rFonts w:ascii="Comic Sans MS" w:hAnsi="Comic Sans MS"/>
                <w:color w:val="FF0000"/>
              </w:rPr>
            </w:pPr>
            <w:r w:rsidRPr="00B43311">
              <w:rPr>
                <w:rFonts w:ascii="Comic Sans MS" w:hAnsi="Comic Sans MS"/>
                <w:b/>
              </w:rPr>
              <w:t xml:space="preserve">Maths: </w:t>
            </w:r>
            <w:r w:rsidRPr="00B43311">
              <w:rPr>
                <w:rFonts w:ascii="Comic Sans MS" w:hAnsi="Comic Sans MS"/>
              </w:rPr>
              <w:t>We look forward to you joining us for maths at:</w:t>
            </w:r>
            <w:r w:rsidRPr="00B43311">
              <w:rPr>
                <w:rFonts w:ascii="Comic Sans MS" w:hAnsi="Comic Sans MS"/>
                <w:color w:val="FF0000"/>
              </w:rPr>
              <w:t xml:space="preserve"> </w:t>
            </w:r>
          </w:p>
          <w:p w:rsidR="00B63FBC" w:rsidRPr="00B43311" w:rsidRDefault="00B63FBC" w:rsidP="00B63FBC">
            <w:pPr>
              <w:rPr>
                <w:rFonts w:ascii="Comic Sans MS" w:hAnsi="Comic Sans MS"/>
              </w:rPr>
            </w:pPr>
            <w:r w:rsidRPr="00B43311">
              <w:rPr>
                <w:rFonts w:ascii="Comic Sans MS" w:hAnsi="Comic Sans MS"/>
                <w:color w:val="FF0000"/>
              </w:rPr>
              <w:t xml:space="preserve">10.45am </w:t>
            </w:r>
          </w:p>
          <w:p w:rsidR="00B63FBC" w:rsidRPr="00B43311" w:rsidRDefault="00B63FBC" w:rsidP="00B63FBC">
            <w:pPr>
              <w:rPr>
                <w:rFonts w:ascii="Comic Sans MS" w:hAnsi="Comic Sans MS"/>
                <w:b/>
              </w:rPr>
            </w:pPr>
            <w:r w:rsidRPr="00B43311">
              <w:rPr>
                <w:rFonts w:ascii="Comic Sans MS" w:hAnsi="Comic Sans MS"/>
                <w:color w:val="0070C0"/>
              </w:rPr>
              <w:t>We will be learning:</w:t>
            </w:r>
            <w:r w:rsidRPr="00B43311">
              <w:rPr>
                <w:rFonts w:ascii="Comic Sans MS" w:hAnsi="Comic Sans MS"/>
                <w:b/>
              </w:rPr>
              <w:t xml:space="preserve"> </w:t>
            </w:r>
          </w:p>
          <w:p w:rsidR="00B63FBC" w:rsidRPr="00B43311" w:rsidRDefault="003372C5" w:rsidP="00B63FBC">
            <w:pPr>
              <w:pStyle w:val="Default"/>
              <w:rPr>
                <w:color w:val="7030A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Pairs to ten and related subtractions</w:t>
            </w:r>
            <w:r w:rsidR="00B63FBC" w:rsidRPr="00B43311">
              <w:rPr>
                <w:color w:val="7030A0"/>
                <w:sz w:val="22"/>
                <w:szCs w:val="22"/>
              </w:rPr>
              <w:t>.</w:t>
            </w:r>
            <w:r>
              <w:rPr>
                <w:color w:val="7030A0"/>
                <w:sz w:val="22"/>
                <w:szCs w:val="22"/>
              </w:rPr>
              <w:t xml:space="preserve"> </w:t>
            </w:r>
            <w:r w:rsidR="00B63FBC" w:rsidRPr="00B43311">
              <w:rPr>
                <w:color w:val="7030A0"/>
                <w:sz w:val="22"/>
                <w:szCs w:val="22"/>
              </w:rPr>
              <w:t xml:space="preserve">Try to have 10 “counters” ready.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52"/>
            </w:tblGrid>
            <w:tr w:rsidR="00B63FBC" w:rsidRPr="00B43311">
              <w:trPr>
                <w:trHeight w:val="424"/>
              </w:trPr>
              <w:tc>
                <w:tcPr>
                  <w:tcW w:w="3052" w:type="dxa"/>
                </w:tcPr>
                <w:p w:rsidR="00B63FBC" w:rsidRPr="00B43311" w:rsidRDefault="00B63FBC" w:rsidP="00B63FBC">
                  <w:pPr>
                    <w:pStyle w:val="Default"/>
                    <w:rPr>
                      <w:color w:val="7030A0"/>
                      <w:sz w:val="22"/>
                      <w:szCs w:val="22"/>
                    </w:rPr>
                  </w:pPr>
                </w:p>
              </w:tc>
            </w:tr>
          </w:tbl>
          <w:p w:rsidR="00B63FBC" w:rsidRPr="00B43311" w:rsidRDefault="00B63FBC" w:rsidP="00B63FBC">
            <w:pPr>
              <w:rPr>
                <w:rFonts w:ascii="Comic Sans MS" w:hAnsi="Comic Sans MS"/>
                <w:b/>
                <w:u w:val="single"/>
              </w:rPr>
            </w:pPr>
            <w:r w:rsidRPr="00B43311">
              <w:rPr>
                <w:rFonts w:ascii="Comic Sans MS" w:hAnsi="Comic Sans MS"/>
                <w:b/>
                <w:u w:val="single"/>
              </w:rPr>
              <w:t>Follow-up activity after lesson:</w:t>
            </w:r>
          </w:p>
          <w:p w:rsidR="00B63FBC" w:rsidRDefault="00B63FBC" w:rsidP="00B63FB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</w:rPr>
            </w:pPr>
            <w:r w:rsidRPr="00B43311">
              <w:rPr>
                <w:rFonts w:ascii="Comic Sans MS" w:hAnsi="Comic Sans MS" w:cs="Calibri"/>
                <w:b/>
              </w:rPr>
              <w:t xml:space="preserve">Option 1: </w:t>
            </w:r>
          </w:p>
          <w:p w:rsidR="00D33DEB" w:rsidRPr="00D33DEB" w:rsidRDefault="00D33DEB" w:rsidP="00B63FBC">
            <w:pPr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Subtraction using bonds to 10.</w:t>
            </w:r>
          </w:p>
          <w:p w:rsidR="00B63FBC" w:rsidRPr="00B43311" w:rsidRDefault="00B63FBC" w:rsidP="00B63FBC">
            <w:pPr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</w:p>
          <w:p w:rsidR="00B63FBC" w:rsidRPr="00B43311" w:rsidRDefault="00B63FBC" w:rsidP="00B63FBC">
            <w:pPr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  <w:r w:rsidRPr="00B43311">
              <w:rPr>
                <w:rFonts w:ascii="Comic Sans MS" w:hAnsi="Comic Sans MS" w:cs="Calibri"/>
                <w:b/>
              </w:rPr>
              <w:t>Option 2</w:t>
            </w:r>
            <w:r w:rsidRPr="00B43311">
              <w:rPr>
                <w:rFonts w:ascii="Comic Sans MS" w:hAnsi="Comic Sans MS" w:cs="Calibri"/>
              </w:rPr>
              <w:t xml:space="preserve">: </w:t>
            </w:r>
          </w:p>
          <w:p w:rsidR="00B63FBC" w:rsidRDefault="00D33DEB" w:rsidP="00B63FBC">
            <w:pPr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 xml:space="preserve">Abacus </w:t>
            </w:r>
            <w:proofErr w:type="spellStart"/>
            <w:r>
              <w:rPr>
                <w:rFonts w:ascii="Comic Sans MS" w:hAnsi="Comic Sans MS" w:cs="Calibri"/>
              </w:rPr>
              <w:t>pg</w:t>
            </w:r>
            <w:proofErr w:type="spellEnd"/>
            <w:r>
              <w:rPr>
                <w:rFonts w:ascii="Comic Sans MS" w:hAnsi="Comic Sans MS" w:cs="Calibri"/>
              </w:rPr>
              <w:t xml:space="preserve"> 7</w:t>
            </w:r>
          </w:p>
          <w:p w:rsidR="00D33DEB" w:rsidRDefault="00D33DEB" w:rsidP="00B63FBC">
            <w:pPr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</w:p>
          <w:p w:rsidR="007F7A07" w:rsidRPr="007F7A07" w:rsidRDefault="007F7A07" w:rsidP="00B63FB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</w:rPr>
            </w:pPr>
            <w:r w:rsidRPr="007F7A07">
              <w:rPr>
                <w:rFonts w:ascii="Comic Sans MS" w:hAnsi="Comic Sans MS" w:cs="Calibri"/>
                <w:b/>
              </w:rPr>
              <w:t>Extra challenge</w:t>
            </w:r>
            <w:r>
              <w:rPr>
                <w:rFonts w:ascii="Comic Sans MS" w:hAnsi="Comic Sans MS" w:cs="Calibri"/>
                <w:b/>
              </w:rPr>
              <w:t>:</w:t>
            </w:r>
            <w:bookmarkStart w:id="0" w:name="_GoBack"/>
            <w:bookmarkEnd w:id="0"/>
          </w:p>
          <w:p w:rsidR="007F7A07" w:rsidRPr="00B43311" w:rsidRDefault="007F7A07" w:rsidP="00B63FBC">
            <w:pPr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Mastery checkpoint</w:t>
            </w:r>
          </w:p>
          <w:p w:rsidR="00B63FBC" w:rsidRPr="00B43311" w:rsidRDefault="00B63FBC" w:rsidP="00B63FBC"/>
          <w:p w:rsidR="00B63FBC" w:rsidRPr="00B43311" w:rsidRDefault="00B63FBC" w:rsidP="00B63FBC">
            <w:pPr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</w:p>
        </w:tc>
        <w:tc>
          <w:tcPr>
            <w:tcW w:w="38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FBC" w:rsidRPr="006D7A19" w:rsidRDefault="00B63FBC" w:rsidP="00B63FBC">
            <w:pPr>
              <w:autoSpaceDE w:val="0"/>
              <w:autoSpaceDN w:val="0"/>
              <w:adjustRightInd w:val="0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 w:cs="Calibri"/>
                <w:b/>
              </w:rPr>
              <w:t>TOPIC</w:t>
            </w:r>
            <w:r w:rsidRPr="006D7A19">
              <w:rPr>
                <w:rFonts w:ascii="Comic Sans MS" w:hAnsi="Comic Sans MS" w:cs="Calibri"/>
                <w:b/>
              </w:rPr>
              <w:t>:</w:t>
            </w:r>
            <w:r w:rsidRPr="006D7A19">
              <w:rPr>
                <w:rFonts w:ascii="Comic Sans MS" w:hAnsi="Comic Sans MS"/>
              </w:rPr>
              <w:t xml:space="preserve"> We look forward to you joining us at:</w:t>
            </w:r>
          </w:p>
          <w:p w:rsidR="00B63FBC" w:rsidRPr="006D7A19" w:rsidRDefault="00B63FBC" w:rsidP="00B63FBC">
            <w:pPr>
              <w:autoSpaceDE w:val="0"/>
              <w:autoSpaceDN w:val="0"/>
              <w:adjustRightInd w:val="0"/>
              <w:rPr>
                <w:rFonts w:ascii="Comic Sans MS" w:hAnsi="Comic Sans MS"/>
                <w:color w:val="FF0000"/>
              </w:rPr>
            </w:pPr>
            <w:r w:rsidRPr="006D7A19">
              <w:rPr>
                <w:rFonts w:ascii="Comic Sans MS" w:hAnsi="Comic Sans MS"/>
                <w:color w:val="FF0000"/>
              </w:rPr>
              <w:t>1.15pm (please see email invite for specific time)</w:t>
            </w:r>
          </w:p>
          <w:p w:rsidR="00B63FBC" w:rsidRDefault="00B63FBC" w:rsidP="00B63FBC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70C0"/>
              </w:rPr>
            </w:pPr>
            <w:r w:rsidRPr="006D7A19">
              <w:rPr>
                <w:rFonts w:ascii="Comic Sans MS" w:hAnsi="Comic Sans MS"/>
                <w:color w:val="0070C0"/>
              </w:rPr>
              <w:t>We will be learning:</w:t>
            </w:r>
          </w:p>
          <w:p w:rsidR="00B63FBC" w:rsidRPr="0089787B" w:rsidRDefault="00B63FBC" w:rsidP="00B63FB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  <w:r w:rsidRPr="0089787B">
              <w:rPr>
                <w:rFonts w:ascii="Comic Sans MS" w:hAnsi="Comic Sans MS"/>
                <w:b/>
              </w:rPr>
              <w:t>What the weather is like in Kenya</w:t>
            </w:r>
          </w:p>
          <w:p w:rsidR="00B63FBC" w:rsidRPr="006D7A19" w:rsidRDefault="00B63FBC" w:rsidP="00B63FBC">
            <w:pPr>
              <w:rPr>
                <w:rFonts w:ascii="Comic Sans MS" w:hAnsi="Comic Sans MS"/>
              </w:rPr>
            </w:pPr>
          </w:p>
          <w:p w:rsidR="00B63FBC" w:rsidRPr="00CA658A" w:rsidRDefault="00B63FBC" w:rsidP="00B63FBC">
            <w:pPr>
              <w:rPr>
                <w:rFonts w:ascii="Comic Sans MS" w:hAnsi="Comic Sans MS"/>
                <w:b/>
                <w:u w:val="single"/>
              </w:rPr>
            </w:pPr>
            <w:r w:rsidRPr="00CA658A">
              <w:rPr>
                <w:rFonts w:ascii="Comic Sans MS" w:hAnsi="Comic Sans MS"/>
                <w:b/>
                <w:u w:val="single"/>
              </w:rPr>
              <w:t>Follow-up activity after lesson:</w:t>
            </w:r>
          </w:p>
          <w:p w:rsidR="00B63FBC" w:rsidRDefault="00B63FBC" w:rsidP="00B63FB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hd w:val="clear" w:color="auto" w:fill="FFFFFF"/>
              </w:rPr>
            </w:pPr>
            <w:r>
              <w:rPr>
                <w:rFonts w:ascii="Comic Sans MS" w:hAnsi="Comic Sans MS" w:cs="Calibri"/>
                <w:b/>
                <w:color w:val="000000"/>
                <w:shd w:val="clear" w:color="auto" w:fill="FFFFFF"/>
              </w:rPr>
              <w:t>See resource sheet or draw your own.</w:t>
            </w:r>
          </w:p>
          <w:p w:rsidR="00B63FBC" w:rsidRDefault="00B63FBC" w:rsidP="00B63FB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hd w:val="clear" w:color="auto" w:fill="FFFFFF"/>
              </w:rPr>
            </w:pPr>
          </w:p>
          <w:p w:rsidR="00B63FBC" w:rsidRDefault="00B63FBC" w:rsidP="00B63FB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hd w:val="clear" w:color="auto" w:fill="FFFFFF"/>
              </w:rPr>
            </w:pPr>
            <w:r>
              <w:rPr>
                <w:rFonts w:ascii="Comic Sans MS" w:hAnsi="Comic Sans MS" w:cs="Calibri"/>
                <w:b/>
                <w:color w:val="000000"/>
                <w:shd w:val="clear" w:color="auto" w:fill="FFFFFF"/>
              </w:rPr>
              <w:t>Option 1:</w:t>
            </w:r>
          </w:p>
          <w:p w:rsidR="00B63FBC" w:rsidRDefault="00B63FBC" w:rsidP="00B63FB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  <w:r w:rsidRPr="00925C0B">
              <w:rPr>
                <w:rFonts w:ascii="Comic Sans MS" w:hAnsi="Comic Sans MS" w:cs="Calibri"/>
                <w:color w:val="000000"/>
                <w:shd w:val="clear" w:color="auto" w:fill="FFFFFF"/>
              </w:rPr>
              <w:t>Complete sheet 2A</w:t>
            </w:r>
            <w:r>
              <w:rPr>
                <w:rFonts w:ascii="Comic Sans MS" w:hAnsi="Comic Sans MS" w:cs="Calibri"/>
                <w:color w:val="000000"/>
                <w:shd w:val="clear" w:color="auto" w:fill="FFFFFF"/>
              </w:rPr>
              <w:t xml:space="preserve"> by sorting the picture cards into what you would and would not take on holiday to Kenya.</w:t>
            </w:r>
          </w:p>
          <w:p w:rsidR="00B63FBC" w:rsidRDefault="00B63FBC" w:rsidP="00B63FB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</w:p>
          <w:p w:rsidR="00B63FBC" w:rsidRPr="00B63FBC" w:rsidRDefault="00B63FBC" w:rsidP="00B63FB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hd w:val="clear" w:color="auto" w:fill="FFFFFF"/>
              </w:rPr>
            </w:pPr>
            <w:r w:rsidRPr="00B63FBC">
              <w:rPr>
                <w:rFonts w:ascii="Comic Sans MS" w:hAnsi="Comic Sans MS" w:cs="Calibri"/>
                <w:b/>
                <w:color w:val="000000"/>
                <w:shd w:val="clear" w:color="auto" w:fill="FFFFFF"/>
              </w:rPr>
              <w:t>Option 2:</w:t>
            </w:r>
          </w:p>
          <w:p w:rsidR="00B63FBC" w:rsidRPr="00925C0B" w:rsidRDefault="00B63FBC" w:rsidP="00B63FB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  <w:r>
              <w:rPr>
                <w:rFonts w:ascii="Comic Sans MS" w:hAnsi="Comic Sans MS" w:cs="Calibri"/>
                <w:color w:val="000000"/>
                <w:shd w:val="clear" w:color="auto" w:fill="FFFFFF"/>
              </w:rPr>
              <w:t>Complete sheet 2B. Select the items that you would/ wouldn’t take on holiday to Kenya and explain your reasons why.</w:t>
            </w:r>
          </w:p>
          <w:p w:rsidR="00B63FBC" w:rsidRDefault="00B63FBC" w:rsidP="00B63FB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  <w:p w:rsidR="00B63FBC" w:rsidRPr="00CA658A" w:rsidRDefault="00B63FBC" w:rsidP="00B63FBC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CA658A">
              <w:rPr>
                <w:rFonts w:ascii="Comic Sans MS" w:hAnsi="Comic Sans MS"/>
                <w:b/>
              </w:rPr>
              <w:t>Extra challenge</w:t>
            </w:r>
            <w:r w:rsidRPr="00CA658A">
              <w:rPr>
                <w:rFonts w:ascii="Comic Sans MS" w:hAnsi="Comic Sans MS"/>
              </w:rPr>
              <w:t>:</w:t>
            </w:r>
          </w:p>
          <w:p w:rsidR="00B63FBC" w:rsidRDefault="00B63FBC" w:rsidP="00B63FBC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sheet 2D – read the information sheet on Kenya’s climate to help.</w:t>
            </w:r>
          </w:p>
          <w:p w:rsidR="005819A0" w:rsidRDefault="005819A0" w:rsidP="00B63FBC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5819A0" w:rsidRDefault="005819A0" w:rsidP="00B63FBC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5819A0">
              <w:rPr>
                <w:rFonts w:ascii="Comic Sans MS" w:hAnsi="Comic Sans MS"/>
                <w:b/>
                <w:sz w:val="24"/>
                <w:szCs w:val="24"/>
              </w:rPr>
              <w:t>Watch:</w:t>
            </w:r>
            <w:r w:rsidRPr="005819A0">
              <w:rPr>
                <w:rFonts w:ascii="Comic Sans MS" w:hAnsi="Comic Sans MS"/>
                <w:sz w:val="24"/>
                <w:szCs w:val="24"/>
              </w:rPr>
              <w:t xml:space="preserve"> Continents song. </w:t>
            </w:r>
          </w:p>
          <w:p w:rsidR="00B63FBC" w:rsidRPr="00D33DEB" w:rsidRDefault="00E44B84" w:rsidP="00B63FBC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hyperlink r:id="rId8" w:history="1">
              <w:r w:rsidR="005819A0" w:rsidRPr="00C16F0F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https://www.youtube.com/watch?v=K6DSMZ8b3LE&amp;safe=active</w:t>
              </w:r>
            </w:hyperlink>
            <w:r w:rsidR="005819A0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</w:tc>
      </w:tr>
      <w:tr w:rsidR="00B63FBC" w:rsidTr="00D33DEB">
        <w:trPr>
          <w:trHeight w:val="311"/>
        </w:trPr>
        <w:tc>
          <w:tcPr>
            <w:tcW w:w="31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B63FBC" w:rsidRPr="007D6325" w:rsidRDefault="00B63FBC" w:rsidP="00B63FBC">
            <w:pPr>
              <w:jc w:val="center"/>
              <w:rPr>
                <w:b/>
              </w:rPr>
            </w:pPr>
            <w:r w:rsidRPr="007D6325">
              <w:rPr>
                <w:b/>
              </w:rPr>
              <w:lastRenderedPageBreak/>
              <w:t>Spellings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B63FBC" w:rsidRPr="007D6325" w:rsidRDefault="00B63FBC" w:rsidP="00B63FBC">
            <w:pPr>
              <w:jc w:val="center"/>
              <w:rPr>
                <w:b/>
              </w:rPr>
            </w:pPr>
            <w:r w:rsidRPr="007D6325">
              <w:rPr>
                <w:b/>
              </w:rPr>
              <w:t>Reading</w:t>
            </w:r>
          </w:p>
        </w:tc>
        <w:tc>
          <w:tcPr>
            <w:tcW w:w="38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B63FBC" w:rsidRPr="00FE03E7" w:rsidRDefault="00B63FBC" w:rsidP="00B63F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 Active</w:t>
            </w:r>
          </w:p>
        </w:tc>
      </w:tr>
      <w:tr w:rsidR="00B63FBC" w:rsidTr="00D33DEB">
        <w:trPr>
          <w:trHeight w:val="1337"/>
        </w:trPr>
        <w:tc>
          <w:tcPr>
            <w:tcW w:w="3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3FBC" w:rsidRPr="002D0065" w:rsidRDefault="00B63FBC" w:rsidP="00B63FB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00"/>
              </w:rPr>
            </w:pPr>
            <w:r w:rsidRPr="002D0065">
              <w:rPr>
                <w:rFonts w:ascii="Comic Sans MS" w:hAnsi="Comic Sans MS"/>
                <w:color w:val="FF0000"/>
              </w:rPr>
              <w:t>Tricky words for this week:</w:t>
            </w:r>
          </w:p>
          <w:p w:rsidR="00B63FBC" w:rsidRPr="00156D27" w:rsidRDefault="00D33DEB" w:rsidP="00B63FB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56D2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0A2FA5F3" wp14:editId="60FE1AD1">
                  <wp:simplePos x="0" y="0"/>
                  <wp:positionH relativeFrom="column">
                    <wp:posOffset>1105746</wp:posOffset>
                  </wp:positionH>
                  <wp:positionV relativeFrom="paragraph">
                    <wp:posOffset>105410</wp:posOffset>
                  </wp:positionV>
                  <wp:extent cx="782320" cy="1001241"/>
                  <wp:effectExtent l="0" t="0" r="0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320" cy="1001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3FBC" w:rsidRPr="00156D2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326B376B" wp14:editId="5639BFE3">
                  <wp:simplePos x="0" y="0"/>
                  <wp:positionH relativeFrom="column">
                    <wp:posOffset>-28834</wp:posOffset>
                  </wp:positionH>
                  <wp:positionV relativeFrom="paragraph">
                    <wp:posOffset>69215</wp:posOffset>
                  </wp:positionV>
                  <wp:extent cx="782320" cy="1001241"/>
                  <wp:effectExtent l="0" t="0" r="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82320" cy="1001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3FBC" w:rsidRPr="00156D27">
              <w:rPr>
                <w:rFonts w:ascii="Comic Sans MS" w:hAnsi="Comic Sans MS"/>
                <w:b/>
                <w:sz w:val="24"/>
                <w:szCs w:val="24"/>
              </w:rPr>
              <w:t>the</w:t>
            </w:r>
          </w:p>
          <w:p w:rsidR="00B63FBC" w:rsidRPr="00156D27" w:rsidRDefault="00B63FBC" w:rsidP="00B63FB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56D27">
              <w:rPr>
                <w:rFonts w:ascii="Comic Sans MS" w:hAnsi="Comic Sans MS"/>
                <w:b/>
                <w:sz w:val="24"/>
                <w:szCs w:val="24"/>
              </w:rPr>
              <w:t>once</w:t>
            </w:r>
          </w:p>
          <w:p w:rsidR="00B63FBC" w:rsidRPr="00156D27" w:rsidRDefault="00B63FBC" w:rsidP="00B63FB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56D27">
              <w:rPr>
                <w:rFonts w:ascii="Comic Sans MS" w:hAnsi="Comic Sans MS"/>
                <w:b/>
                <w:sz w:val="24"/>
                <w:szCs w:val="24"/>
              </w:rPr>
              <w:t>me</w:t>
            </w:r>
          </w:p>
          <w:p w:rsidR="00B63FBC" w:rsidRPr="00156D27" w:rsidRDefault="00B63FBC" w:rsidP="00B63FB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56D27">
              <w:rPr>
                <w:rFonts w:ascii="Comic Sans MS" w:hAnsi="Comic Sans MS"/>
                <w:b/>
                <w:sz w:val="24"/>
                <w:szCs w:val="24"/>
              </w:rPr>
              <w:t>of</w:t>
            </w:r>
          </w:p>
          <w:p w:rsidR="00B63FBC" w:rsidRPr="00156D27" w:rsidRDefault="00B63FBC" w:rsidP="00B63FB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56D27">
              <w:rPr>
                <w:rFonts w:ascii="Comic Sans MS" w:hAnsi="Comic Sans MS"/>
                <w:b/>
                <w:sz w:val="24"/>
                <w:szCs w:val="24"/>
              </w:rPr>
              <w:t>push</w:t>
            </w:r>
          </w:p>
          <w:p w:rsidR="00B63FBC" w:rsidRPr="002D0065" w:rsidRDefault="00B63FBC" w:rsidP="00B63FB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 w:rsidRPr="00156D27">
              <w:rPr>
                <w:rFonts w:ascii="Comic Sans MS" w:hAnsi="Comic Sans MS"/>
                <w:b/>
                <w:sz w:val="24"/>
                <w:szCs w:val="24"/>
              </w:rPr>
              <w:t>so</w:t>
            </w:r>
          </w:p>
          <w:p w:rsidR="00B63FBC" w:rsidRPr="006D7A19" w:rsidRDefault="00B63FBC" w:rsidP="00B63FB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D0065">
              <w:rPr>
                <w:rFonts w:ascii="Comic Sans MS" w:hAnsi="Comic Sans MS"/>
              </w:rPr>
              <w:t>Practise spelling them (LOOK, SAY, COVER, WRITE, CHECK). When confident, have a go at writing them in a sentence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3FBC" w:rsidRPr="002D0065" w:rsidRDefault="00B63FBC" w:rsidP="00B63FBC">
            <w:pPr>
              <w:shd w:val="clear" w:color="auto" w:fill="FFFFFF"/>
              <w:jc w:val="center"/>
              <w:textAlignment w:val="baseline"/>
              <w:rPr>
                <w:rFonts w:ascii="Comic Sans MS" w:hAnsi="Comic Sans MS"/>
                <w:b/>
              </w:rPr>
            </w:pPr>
            <w:r w:rsidRPr="002D0065">
              <w:rPr>
                <w:rFonts w:ascii="Comic Sans MS" w:hAnsi="Comic Sans MS"/>
              </w:rPr>
              <w:t>Practise your sounds everyday- make a set of flashcards with each of the phase 2 and 3 sounds on</w:t>
            </w:r>
            <w:r w:rsidRPr="002D0065">
              <w:rPr>
                <w:rFonts w:ascii="Comic Sans MS" w:hAnsi="Comic Sans MS"/>
                <w:b/>
              </w:rPr>
              <w:t>. See if you can get them all really quickly!</w:t>
            </w:r>
          </w:p>
          <w:p w:rsidR="00B63FBC" w:rsidRDefault="00B63FBC" w:rsidP="00B63FBC">
            <w:pPr>
              <w:shd w:val="clear" w:color="auto" w:fill="FFFFFF"/>
              <w:jc w:val="center"/>
              <w:textAlignment w:val="baseline"/>
              <w:rPr>
                <w:rFonts w:ascii="Comic Sans MS" w:hAnsi="Comic Sans MS"/>
                <w:b/>
                <w:color w:val="FF0000"/>
              </w:rPr>
            </w:pPr>
            <w:r w:rsidRPr="007924A2">
              <w:rPr>
                <w:rFonts w:ascii="Comic Sans MS" w:hAnsi="Comic Sans MS"/>
                <w:b/>
                <w:color w:val="FF0000"/>
              </w:rPr>
              <w:t>Too easy? Make a set of the phase 5 sounds!</w:t>
            </w:r>
          </w:p>
          <w:p w:rsidR="00B63FBC" w:rsidRPr="006D7A19" w:rsidRDefault="00B63FBC" w:rsidP="00B63FBC">
            <w:pPr>
              <w:shd w:val="clear" w:color="auto" w:fill="FFFFFF"/>
              <w:jc w:val="center"/>
              <w:textAlignment w:val="baseli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Sound mats can be found in 06.01.21 resources on the website.</w:t>
            </w:r>
          </w:p>
        </w:tc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3FBC" w:rsidRPr="002F4EF1" w:rsidRDefault="00D33DEB" w:rsidP="002F4EF1">
            <w:pPr>
              <w:rPr>
                <w:rFonts w:ascii="Comic Sans MS" w:hAnsi="Comic Sans MS"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>Da</w:t>
            </w:r>
            <w:r w:rsidRPr="00D33DEB">
              <w:rPr>
                <w:rFonts w:ascii="Comic Sans MS" w:hAnsi="Comic Sans MS"/>
                <w:sz w:val="24"/>
                <w:lang w:val="en-US"/>
              </w:rPr>
              <w:t xml:space="preserve">nce – Put your </w:t>
            </w:r>
            <w:proofErr w:type="spellStart"/>
            <w:r w:rsidRPr="00D33DEB">
              <w:rPr>
                <w:rFonts w:ascii="Comic Sans MS" w:hAnsi="Comic Sans MS"/>
                <w:sz w:val="24"/>
                <w:lang w:val="en-US"/>
              </w:rPr>
              <w:t>favourite</w:t>
            </w:r>
            <w:proofErr w:type="spellEnd"/>
            <w:r w:rsidRPr="00D33DEB">
              <w:rPr>
                <w:rFonts w:ascii="Comic Sans MS" w:hAnsi="Comic Sans MS"/>
                <w:sz w:val="24"/>
                <w:lang w:val="en-US"/>
              </w:rPr>
              <w:t xml:space="preserve"> songs on and create a routine, bust your best moves or play a game of musical statues!</w:t>
            </w:r>
            <w:r w:rsidR="002F4EF1">
              <w:rPr>
                <w:rFonts w:ascii="Comic Sans MS" w:hAnsi="Comic Sans MS"/>
                <w:noProof/>
                <w:sz w:val="24"/>
                <w:lang w:eastAsia="en-GB"/>
              </w:rPr>
              <w:t xml:space="preserve"> </w:t>
            </w:r>
            <w:r w:rsidR="002F4EF1">
              <w:rPr>
                <w:rFonts w:ascii="Comic Sans MS" w:hAnsi="Comic Sans MS"/>
                <w:noProof/>
                <w:sz w:val="24"/>
                <w:lang w:eastAsia="en-GB"/>
              </w:rPr>
              <w:drawing>
                <wp:inline distT="0" distB="0" distL="0" distR="0" wp14:anchorId="2F2E8AB3" wp14:editId="278BC6ED">
                  <wp:extent cx="2331720" cy="1746250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IP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720" cy="174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3FBC" w:rsidTr="00162800">
        <w:trPr>
          <w:trHeight w:val="122"/>
        </w:trPr>
        <w:tc>
          <w:tcPr>
            <w:tcW w:w="1011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B63FBC" w:rsidRPr="00867D81" w:rsidRDefault="00B63FBC" w:rsidP="00B63F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</w:p>
        </w:tc>
      </w:tr>
      <w:tr w:rsidR="00B63FBC" w:rsidTr="00162800">
        <w:trPr>
          <w:trHeight w:val="1246"/>
        </w:trPr>
        <w:tc>
          <w:tcPr>
            <w:tcW w:w="1011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3FBC" w:rsidRPr="009815A1" w:rsidRDefault="00B63FBC" w:rsidP="00B63FBC">
            <w:pPr>
              <w:rPr>
                <w:rStyle w:val="Hyperlink"/>
                <w:rFonts w:ascii="Comic Sans MS" w:hAnsi="Comic Sans MS"/>
                <w:b/>
                <w:sz w:val="24"/>
                <w:szCs w:val="24"/>
              </w:rPr>
            </w:pPr>
            <w:r w:rsidRPr="009815A1">
              <w:rPr>
                <w:rStyle w:val="Hyperlink"/>
                <w:rFonts w:ascii="Comic Sans MS" w:hAnsi="Comic Sans MS"/>
                <w:b/>
                <w:sz w:val="24"/>
                <w:szCs w:val="24"/>
              </w:rPr>
              <w:t>Reading</w:t>
            </w:r>
          </w:p>
          <w:p w:rsidR="00B63FBC" w:rsidRPr="007D6325" w:rsidRDefault="00B63FBC" w:rsidP="00B63FBC">
            <w:pPr>
              <w:rPr>
                <w:rFonts w:ascii="Comic Sans MS" w:hAnsi="Comic Sans MS"/>
                <w:sz w:val="24"/>
                <w:szCs w:val="24"/>
              </w:rPr>
            </w:pPr>
            <w:r w:rsidRPr="009815A1">
              <w:rPr>
                <w:rStyle w:val="Hyperlink"/>
                <w:rFonts w:ascii="Comic Sans MS" w:hAnsi="Comic Sans MS"/>
                <w:sz w:val="24"/>
                <w:szCs w:val="24"/>
              </w:rPr>
              <w:t>Please try to read something every day. We are currently unable to change reading books however you could try some of the e-books on the Oxford Owl site.</w:t>
            </w:r>
          </w:p>
          <w:p w:rsidR="00B63FBC" w:rsidRPr="007D6325" w:rsidRDefault="00B63FBC" w:rsidP="00B63FBC">
            <w:pPr>
              <w:pStyle w:val="NoSpacing"/>
              <w:rPr>
                <w:color w:val="FF0000"/>
              </w:rPr>
            </w:pPr>
            <w:r w:rsidRPr="007D6325">
              <w:rPr>
                <w:noProof/>
                <w:color w:val="FF0000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2F5EE65E" wp14:editId="66B882C8">
                  <wp:simplePos x="0" y="0"/>
                  <wp:positionH relativeFrom="column">
                    <wp:posOffset>2919692</wp:posOffset>
                  </wp:positionH>
                  <wp:positionV relativeFrom="paragraph">
                    <wp:posOffset>163043</wp:posOffset>
                  </wp:positionV>
                  <wp:extent cx="882594" cy="620202"/>
                  <wp:effectExtent l="0" t="0" r="0" b="889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594" cy="620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6325">
              <w:rPr>
                <w:rFonts w:ascii="Comic Sans MS" w:hAnsi="Comic Sans MS"/>
                <w:color w:val="FF0000"/>
                <w:u w:val="single"/>
              </w:rPr>
              <w:t>To access the e-book collection at home</w:t>
            </w:r>
            <w:r w:rsidRPr="007D6325">
              <w:rPr>
                <w:color w:val="FF0000"/>
                <w:u w:val="single"/>
              </w:rPr>
              <w:t xml:space="preserve"> </w:t>
            </w:r>
          </w:p>
          <w:p w:rsidR="00B63FBC" w:rsidRPr="009815A1" w:rsidRDefault="00B63FBC" w:rsidP="00B63FBC">
            <w:pPr>
              <w:pStyle w:val="NoSpacing"/>
              <w:rPr>
                <w:u w:val="single"/>
              </w:rPr>
            </w:pPr>
            <w:r w:rsidRPr="00C3228A">
              <w:rPr>
                <w:rFonts w:ascii="Comic Sans MS" w:hAnsi="Comic Sans MS"/>
              </w:rPr>
              <w:t>Go on:</w:t>
            </w:r>
            <w:r w:rsidRPr="00CE7D39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  <w:hyperlink r:id="rId12" w:history="1">
              <w:r w:rsidRPr="0047172A">
                <w:rPr>
                  <w:rFonts w:ascii="Comic Sans MS" w:hAnsi="Comic Sans MS"/>
                  <w:color w:val="0563C1" w:themeColor="hyperlink"/>
                  <w:u w:val="single"/>
                </w:rPr>
                <w:t>http://www.oxfordowl.co.uk/</w:t>
              </w:r>
            </w:hyperlink>
          </w:p>
          <w:p w:rsidR="00B63FBC" w:rsidRPr="00C3228A" w:rsidRDefault="00B63FBC" w:rsidP="00B63FBC">
            <w:pPr>
              <w:rPr>
                <w:rFonts w:ascii="Comic Sans MS" w:hAnsi="Comic Sans MS"/>
              </w:rPr>
            </w:pPr>
            <w:r w:rsidRPr="00C3228A">
              <w:rPr>
                <w:rFonts w:ascii="Comic Sans MS" w:hAnsi="Comic Sans MS"/>
              </w:rPr>
              <w:t>Children click 'My class login' on top right.</w:t>
            </w:r>
          </w:p>
          <w:p w:rsidR="00B63FBC" w:rsidRPr="00C3228A" w:rsidRDefault="00B63FBC" w:rsidP="00B63FBC">
            <w:pPr>
              <w:rPr>
                <w:rFonts w:ascii="Comic Sans MS" w:hAnsi="Comic Sans MS"/>
              </w:rPr>
            </w:pPr>
            <w:r w:rsidRPr="00C3228A">
              <w:rPr>
                <w:rFonts w:ascii="Comic Sans MS" w:hAnsi="Comic Sans MS"/>
              </w:rPr>
              <w:t xml:space="preserve">Username - 4CDM </w:t>
            </w:r>
          </w:p>
          <w:p w:rsidR="00B63FBC" w:rsidRDefault="00B63FBC" w:rsidP="00B63FBC">
            <w:pPr>
              <w:rPr>
                <w:rFonts w:ascii="Comic Sans MS" w:hAnsi="Comic Sans MS"/>
              </w:rPr>
            </w:pPr>
            <w:r w:rsidRPr="00C3228A">
              <w:rPr>
                <w:rFonts w:ascii="Comic Sans MS" w:hAnsi="Comic Sans MS"/>
              </w:rPr>
              <w:t>Password – grow</w:t>
            </w:r>
          </w:p>
          <w:p w:rsidR="00B63FBC" w:rsidRPr="002D0065" w:rsidRDefault="00B63FBC" w:rsidP="00B63FBC">
            <w:pPr>
              <w:jc w:val="center"/>
              <w:rPr>
                <w:rFonts w:ascii="Comic Sans MS" w:hAnsi="Comic Sans MS" w:cs="Calibri"/>
                <w:b/>
                <w:u w:val="single"/>
                <w:shd w:val="clear" w:color="auto" w:fill="FFFFFF"/>
              </w:rPr>
            </w:pPr>
            <w:r w:rsidRPr="002D0065">
              <w:rPr>
                <w:rFonts w:ascii="Comic Sans MS" w:hAnsi="Comic Sans MS" w:cs="Calibri"/>
                <w:b/>
                <w:u w:val="single"/>
                <w:shd w:val="clear" w:color="auto" w:fill="FFFFFF"/>
              </w:rPr>
              <w:t>Daily handwriting practice for this week</w:t>
            </w:r>
          </w:p>
          <w:p w:rsidR="00B63FBC" w:rsidRPr="002D0065" w:rsidRDefault="00B63FBC" w:rsidP="00B63FBC">
            <w:pPr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4F7E1C4E" wp14:editId="3410BA8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6350</wp:posOffset>
                  </wp:positionV>
                  <wp:extent cx="2297927" cy="1100804"/>
                  <wp:effectExtent l="0" t="0" r="762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927" cy="110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63FBC" w:rsidRPr="002D0065" w:rsidRDefault="00B63FBC" w:rsidP="00B63FBC">
            <w:pPr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</w:p>
          <w:p w:rsidR="00B63FBC" w:rsidRPr="002D0065" w:rsidRDefault="00B63FBC" w:rsidP="00B63FBC">
            <w:pPr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</w:p>
          <w:p w:rsidR="00B63FBC" w:rsidRPr="002D0065" w:rsidRDefault="00B63FBC" w:rsidP="00B63FBC">
            <w:pPr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</w:p>
          <w:p w:rsidR="00B63FBC" w:rsidRPr="002D0065" w:rsidRDefault="00B63FBC" w:rsidP="00B63FBC">
            <w:pPr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</w:p>
          <w:p w:rsidR="00B63FBC" w:rsidRPr="002D0065" w:rsidRDefault="00B63FBC" w:rsidP="00B63FBC">
            <w:pPr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</w:p>
          <w:p w:rsidR="00B63FBC" w:rsidRPr="002068FA" w:rsidRDefault="00B63FBC" w:rsidP="00B63FBC">
            <w:pPr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  <w:r w:rsidRPr="002D0065">
              <w:rPr>
                <w:rFonts w:ascii="Comic Sans MS" w:hAnsi="Comic Sans MS" w:cs="Calibri"/>
                <w:color w:val="000000"/>
                <w:shd w:val="clear" w:color="auto" w:fill="FFFFFF"/>
              </w:rPr>
              <w:t xml:space="preserve">Are these letters sat on the line? Are they starting from the starting button? Are </w:t>
            </w:r>
            <w:r>
              <w:rPr>
                <w:rFonts w:ascii="Comic Sans MS" w:hAnsi="Comic Sans MS" w:cs="Calibri"/>
                <w:color w:val="000000"/>
                <w:shd w:val="clear" w:color="auto" w:fill="FFFFFF"/>
              </w:rPr>
              <w:t>they all going over to the LEFT</w:t>
            </w:r>
            <w:r w:rsidRPr="002D0065">
              <w:rPr>
                <w:rFonts w:ascii="Comic Sans MS" w:hAnsi="Comic Sans MS" w:cs="Calibri"/>
                <w:color w:val="000000"/>
                <w:shd w:val="clear" w:color="auto" w:fill="FFFFFF"/>
              </w:rPr>
              <w:t>? Are they all the same size?</w:t>
            </w:r>
            <w:r>
              <w:rPr>
                <w:rFonts w:ascii="Comic Sans MS" w:hAnsi="Comic Sans MS" w:cs="Calibri"/>
                <w:color w:val="000000"/>
                <w:shd w:val="clear" w:color="auto" w:fill="FFFFFF"/>
              </w:rPr>
              <w:t xml:space="preserve"> Does the ‘d’ have a tall stick and does the ‘g’ have a monkey’s tail?</w:t>
            </w:r>
          </w:p>
          <w:p w:rsidR="00B63FBC" w:rsidRPr="007D6325" w:rsidRDefault="00B63FBC" w:rsidP="00B63FBC">
            <w:pPr>
              <w:rPr>
                <w:rFonts w:ascii="Comic Sans MS" w:hAnsi="Comic Sans MS"/>
                <w:color w:val="0563C1" w:themeColor="hyperlink"/>
                <w:sz w:val="16"/>
                <w:szCs w:val="16"/>
                <w:u w:val="single"/>
              </w:rPr>
            </w:pPr>
          </w:p>
        </w:tc>
      </w:tr>
      <w:tr w:rsidR="00B63FBC" w:rsidTr="00162800">
        <w:trPr>
          <w:trHeight w:val="274"/>
        </w:trPr>
        <w:tc>
          <w:tcPr>
            <w:tcW w:w="1011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B63FBC" w:rsidRPr="00E86BE7" w:rsidRDefault="00B63FBC" w:rsidP="00B63FBC">
            <w:pPr>
              <w:jc w:val="center"/>
              <w:rPr>
                <w:sz w:val="24"/>
                <w:szCs w:val="24"/>
              </w:rPr>
            </w:pPr>
            <w:r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>Useful Websites for extra learning</w:t>
            </w:r>
          </w:p>
        </w:tc>
      </w:tr>
      <w:tr w:rsidR="00B63FBC" w:rsidTr="00162800">
        <w:trPr>
          <w:trHeight w:val="2284"/>
        </w:trPr>
        <w:tc>
          <w:tcPr>
            <w:tcW w:w="1011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63FBC" w:rsidRPr="005575D3" w:rsidRDefault="00B63FBC" w:rsidP="00B63FBC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BBC </w:t>
            </w:r>
            <w:proofErr w:type="spellStart"/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Bitesize</w:t>
            </w:r>
            <w:proofErr w:type="spellEnd"/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hyperlink r:id="rId14" w:tgtFrame="_blank" w:history="1">
              <w:r w:rsidRPr="005575D3">
                <w:rPr>
                  <w:rFonts w:ascii="Calibri" w:eastAsia="Times New Roman" w:hAnsi="Calibri" w:cs="Calibri"/>
                  <w:b/>
                  <w:bCs/>
                  <w:color w:val="0563C1"/>
                  <w:sz w:val="24"/>
                  <w:szCs w:val="24"/>
                  <w:u w:val="single"/>
                  <w:lang w:eastAsia="en-GB"/>
                </w:rPr>
                <w:t>https://www.bbc.co.uk/bitesize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</w:t>
            </w:r>
          </w:p>
          <w:p w:rsidR="00B63FBC" w:rsidRDefault="00B63FBC" w:rsidP="00B63FBC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7F6A56">
              <w:rPr>
                <w:rFonts w:ascii="Comic Sans MS" w:hAnsi="Comic Sans MS"/>
                <w:b/>
              </w:rPr>
              <w:t>Maths</w:t>
            </w:r>
            <w:r w:rsidRPr="007F6A56">
              <w:rPr>
                <w:rFonts w:ascii="Comic Sans MS" w:hAnsi="Comic Sans MS"/>
              </w:rPr>
              <w:t xml:space="preserve"> </w:t>
            </w:r>
            <w:hyperlink r:id="rId15" w:history="1">
              <w:r w:rsidRPr="007F6A56">
                <w:rPr>
                  <w:rFonts w:ascii="Comic Sans MS" w:hAnsi="Comic Sans MS"/>
                  <w:color w:val="0563C1" w:themeColor="hyperlink"/>
                  <w:u w:val="single"/>
                </w:rPr>
                <w:t>www.topmarks.co.uk</w:t>
              </w:r>
            </w:hyperlink>
            <w:r w:rsidRPr="007F6A56">
              <w:rPr>
                <w:rFonts w:ascii="Comic Sans MS" w:hAnsi="Comic Sans MS"/>
              </w:rPr>
              <w:t xml:space="preserve"> </w:t>
            </w:r>
          </w:p>
          <w:p w:rsidR="00B63FBC" w:rsidRPr="007F6A56" w:rsidRDefault="00B63FBC" w:rsidP="00B63FBC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7F6A56">
              <w:rPr>
                <w:rFonts w:ascii="Comic Sans MS" w:hAnsi="Comic Sans MS"/>
                <w:b/>
              </w:rPr>
              <w:t xml:space="preserve">Phonics </w:t>
            </w:r>
            <w:hyperlink r:id="rId16" w:history="1">
              <w:r w:rsidRPr="007F6A56">
                <w:rPr>
                  <w:rFonts w:cstheme="minorHAnsi"/>
                  <w:color w:val="0563C1" w:themeColor="hyperlink"/>
                  <w:sz w:val="24"/>
                  <w:szCs w:val="24"/>
                  <w:u w:val="single"/>
                </w:rPr>
                <w:t>https://www.phonicsplay.co.uk/</w:t>
              </w:r>
            </w:hyperlink>
            <w:r w:rsidRPr="007F6A56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B63FBC" w:rsidRPr="007F6A56" w:rsidRDefault="00B63FBC" w:rsidP="00B63FBC">
            <w:pPr>
              <w:spacing w:after="160" w:line="259" w:lineRule="auto"/>
              <w:contextualSpacing/>
              <w:rPr>
                <w:rFonts w:ascii="Comic Sans MS" w:hAnsi="Comic Sans MS"/>
                <w:b/>
              </w:rPr>
            </w:pPr>
            <w:r w:rsidRPr="007F6A56">
              <w:rPr>
                <w:rFonts w:ascii="Comic Sans MS" w:hAnsi="Comic Sans MS"/>
                <w:b/>
              </w:rPr>
              <w:t>Computing</w:t>
            </w:r>
            <w:r w:rsidRPr="007F6A56">
              <w:rPr>
                <w:rFonts w:ascii="Comic Sans MS" w:hAnsi="Comic Sans MS"/>
              </w:rPr>
              <w:t xml:space="preserve">  </w:t>
            </w:r>
            <w:hyperlink r:id="rId17" w:history="1">
              <w:r w:rsidRPr="007F6A56">
                <w:rPr>
                  <w:rFonts w:ascii="Comic Sans MS" w:hAnsi="Comic Sans MS"/>
                  <w:color w:val="4472C4" w:themeColor="accent5"/>
                  <w:u w:val="single"/>
                </w:rPr>
                <w:t>https://www.ictgames.com</w:t>
              </w:r>
            </w:hyperlink>
            <w:r w:rsidRPr="007F6A56">
              <w:rPr>
                <w:rFonts w:ascii="Comic Sans MS" w:hAnsi="Comic Sans MS"/>
                <w:color w:val="0000FF"/>
                <w:u w:val="single"/>
              </w:rPr>
              <w:t xml:space="preserve"> </w:t>
            </w:r>
          </w:p>
          <w:p w:rsidR="00B63FBC" w:rsidRPr="007F6A56" w:rsidRDefault="00B63FBC" w:rsidP="00B63FBC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7F6A56">
              <w:rPr>
                <w:rFonts w:ascii="Comic Sans MS" w:hAnsi="Comic Sans MS"/>
                <w:b/>
              </w:rPr>
              <w:t xml:space="preserve">Reading </w:t>
            </w:r>
            <w:hyperlink r:id="rId18" w:history="1">
              <w:r w:rsidRPr="007F6A56">
                <w:rPr>
                  <w:rFonts w:ascii="Comic Sans MS" w:hAnsi="Comic Sans MS"/>
                  <w:color w:val="0000FF"/>
                  <w:u w:val="single"/>
                </w:rPr>
                <w:t>https://www.booktrust.org.uk/</w:t>
              </w:r>
            </w:hyperlink>
          </w:p>
          <w:p w:rsidR="00B63FBC" w:rsidRPr="005575D3" w:rsidRDefault="00B63FBC" w:rsidP="00B63FBC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Internet Safety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: </w:t>
            </w:r>
            <w:hyperlink r:id="rId19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https://www.thinkuknow.co.uk</w:t>
              </w:r>
            </w:hyperlink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</w:t>
            </w:r>
          </w:p>
          <w:p w:rsidR="00B63FBC" w:rsidRPr="00007760" w:rsidRDefault="00B63FBC" w:rsidP="00B63FBC">
            <w:pPr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Well-Being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 </w:t>
            </w:r>
            <w:hyperlink r:id="rId20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https://www.activenorfolk.org/active-at-home-kids</w:t>
              </w:r>
            </w:hyperlink>
          </w:p>
        </w:tc>
      </w:tr>
    </w:tbl>
    <w:p w:rsidR="00F1388A" w:rsidRPr="00EB47E3" w:rsidRDefault="00F1388A" w:rsidP="00F1388A">
      <w:pPr>
        <w:rPr>
          <w:b/>
          <w:sz w:val="24"/>
          <w:szCs w:val="24"/>
          <w:u w:val="single"/>
        </w:rPr>
      </w:pPr>
    </w:p>
    <w:p w:rsidR="00F1388A" w:rsidRDefault="00F1388A" w:rsidP="00F1388A"/>
    <w:p w:rsidR="0054627F" w:rsidRDefault="0054627F"/>
    <w:sectPr w:rsidR="0054627F" w:rsidSect="00882974">
      <w:headerReference w:type="default" r:id="rId21"/>
      <w:footerReference w:type="default" r:id="rId22"/>
      <w:pgSz w:w="11906" w:h="16838"/>
      <w:pgMar w:top="1440" w:right="1440" w:bottom="142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B84" w:rsidRDefault="00E44B84">
      <w:pPr>
        <w:spacing w:after="0" w:line="240" w:lineRule="auto"/>
      </w:pPr>
      <w:r>
        <w:separator/>
      </w:r>
    </w:p>
  </w:endnote>
  <w:endnote w:type="continuationSeparator" w:id="0">
    <w:p w:rsidR="00E44B84" w:rsidRDefault="00E4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54" w:rsidRPr="00A31C05" w:rsidRDefault="00E44B84" w:rsidP="006C7954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B84" w:rsidRDefault="00E44B84">
      <w:pPr>
        <w:spacing w:after="0" w:line="240" w:lineRule="auto"/>
      </w:pPr>
      <w:r>
        <w:separator/>
      </w:r>
    </w:p>
  </w:footnote>
  <w:footnote w:type="continuationSeparator" w:id="0">
    <w:p w:rsidR="00E44B84" w:rsidRDefault="00E44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7E3" w:rsidRDefault="00807FFE" w:rsidP="00EB47E3">
    <w:pPr>
      <w:pStyle w:val="Header"/>
      <w:jc w:val="center"/>
      <w:rPr>
        <w:b/>
      </w:rPr>
    </w:pPr>
    <w:proofErr w:type="spellStart"/>
    <w:r w:rsidRPr="00EB47E3">
      <w:rPr>
        <w:b/>
      </w:rPr>
      <w:t>Attleborough</w:t>
    </w:r>
    <w:proofErr w:type="spellEnd"/>
    <w:r w:rsidRPr="00EB47E3">
      <w:rPr>
        <w:b/>
      </w:rPr>
      <w:t xml:space="preserve"> Primary School</w:t>
    </w:r>
  </w:p>
  <w:p w:rsidR="00EB47E3" w:rsidRDefault="00807FFE" w:rsidP="00EB47E3">
    <w:pPr>
      <w:pStyle w:val="Header"/>
      <w:jc w:val="center"/>
      <w:rPr>
        <w:b/>
      </w:rPr>
    </w:pPr>
    <w:r>
      <w:rPr>
        <w:rFonts w:ascii="Calibri" w:hAnsi="Calibri" w:cs="Calibri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77649643" wp14:editId="68E581F2">
          <wp:simplePos x="0" y="0"/>
          <wp:positionH relativeFrom="margin">
            <wp:posOffset>2423160</wp:posOffset>
          </wp:positionH>
          <wp:positionV relativeFrom="paragraph">
            <wp:posOffset>6985</wp:posOffset>
          </wp:positionV>
          <wp:extent cx="853440" cy="581660"/>
          <wp:effectExtent l="0" t="0" r="381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47E3" w:rsidRPr="00EB47E3" w:rsidRDefault="00E44B84" w:rsidP="00EB47E3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00D63"/>
    <w:multiLevelType w:val="hybridMultilevel"/>
    <w:tmpl w:val="13F06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8A"/>
    <w:rsid w:val="00001C59"/>
    <w:rsid w:val="00162800"/>
    <w:rsid w:val="00184A0E"/>
    <w:rsid w:val="001F1DD2"/>
    <w:rsid w:val="002068FA"/>
    <w:rsid w:val="002F4EF1"/>
    <w:rsid w:val="003051CA"/>
    <w:rsid w:val="003372C5"/>
    <w:rsid w:val="0054627F"/>
    <w:rsid w:val="005819A0"/>
    <w:rsid w:val="005A657B"/>
    <w:rsid w:val="00770932"/>
    <w:rsid w:val="00783754"/>
    <w:rsid w:val="007F7A07"/>
    <w:rsid w:val="00807FFE"/>
    <w:rsid w:val="008D276E"/>
    <w:rsid w:val="00A87697"/>
    <w:rsid w:val="00B43311"/>
    <w:rsid w:val="00B63FBC"/>
    <w:rsid w:val="00BE46B6"/>
    <w:rsid w:val="00C07A39"/>
    <w:rsid w:val="00D33DEB"/>
    <w:rsid w:val="00E44B84"/>
    <w:rsid w:val="00E92806"/>
    <w:rsid w:val="00F1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AD678"/>
  <w15:chartTrackingRefBased/>
  <w15:docId w15:val="{6081C773-E894-4D52-8FDE-7DB0D3F5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3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88A"/>
  </w:style>
  <w:style w:type="paragraph" w:styleId="Footer">
    <w:name w:val="footer"/>
    <w:basedOn w:val="Normal"/>
    <w:link w:val="FooterChar"/>
    <w:uiPriority w:val="99"/>
    <w:unhideWhenUsed/>
    <w:rsid w:val="00F13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88A"/>
  </w:style>
  <w:style w:type="character" w:styleId="Hyperlink">
    <w:name w:val="Hyperlink"/>
    <w:basedOn w:val="DefaultParagraphFont"/>
    <w:uiPriority w:val="99"/>
    <w:unhideWhenUsed/>
    <w:rsid w:val="00F1388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1388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068FA"/>
    <w:rPr>
      <w:color w:val="954F72" w:themeColor="followedHyperlink"/>
      <w:u w:val="single"/>
    </w:rPr>
  </w:style>
  <w:style w:type="paragraph" w:customStyle="1" w:styleId="Default">
    <w:name w:val="Default"/>
    <w:rsid w:val="00001C5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6DSMZ8b3LE&amp;safe=active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booktrust.org.uk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jbanks@attleboroughprimary.org.uk" TargetMode="External"/><Relationship Id="rId12" Type="http://schemas.openxmlformats.org/officeDocument/2006/relationships/hyperlink" Target="http://www.oxfordowl.co.uk/" TargetMode="External"/><Relationship Id="rId17" Type="http://schemas.openxmlformats.org/officeDocument/2006/relationships/hyperlink" Target="https://www.ictgames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honicsplay.co.uk/" TargetMode="External"/><Relationship Id="rId20" Type="http://schemas.openxmlformats.org/officeDocument/2006/relationships/hyperlink" Target="https://www.activenorfolk.org/active-at-home-kid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topmarks.co.uk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hyperlink" Target="https://www.thinkuknow.co.u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bbc.co.uk/bitesize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Banks</dc:creator>
  <cp:keywords/>
  <dc:description/>
  <cp:lastModifiedBy>Laura Tuvey</cp:lastModifiedBy>
  <cp:revision>6</cp:revision>
  <dcterms:created xsi:type="dcterms:W3CDTF">2021-01-11T14:17:00Z</dcterms:created>
  <dcterms:modified xsi:type="dcterms:W3CDTF">2021-01-12T21:52:00Z</dcterms:modified>
</cp:coreProperties>
</file>