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>
      <w:pPr>
        <w:rPr>
          <w:rFonts w:ascii="Comic Sans MS" w:hAnsi="Comic Sans MS"/>
        </w:rPr>
      </w:pPr>
      <w:r>
        <w:rPr>
          <w:rFonts w:ascii="Comic Sans MS" w:hAnsi="Comic Sans MS"/>
        </w:rPr>
        <w:t>Remember: Angles in a triangle add up to 180°. Angles in a quadrilateral add up to 360°. Opposite angles are the same. Arrowed or dashed lines signify parallel or lines that are the same length.</w:t>
      </w:r>
    </w:p>
    <w:p w:rsidR="00677A17" w:rsidRDefault="0020738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629400" cy="7794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80" cy="78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82" w:rsidRDefault="00207382">
      <w:pPr>
        <w:rPr>
          <w:rFonts w:ascii="Comic Sans MS" w:hAnsi="Comic Sans MS"/>
        </w:rPr>
      </w:pPr>
    </w:p>
    <w:p w:rsidR="00207382" w:rsidRDefault="00207382">
      <w:pPr>
        <w:rPr>
          <w:rFonts w:ascii="Comic Sans MS" w:hAnsi="Comic Sans MS"/>
        </w:rPr>
      </w:pPr>
    </w:p>
    <w:p w:rsidR="00207382" w:rsidRDefault="00207382">
      <w:pPr>
        <w:rPr>
          <w:rFonts w:ascii="Comic Sans MS" w:hAnsi="Comic Sans MS"/>
        </w:rPr>
      </w:pPr>
    </w:p>
    <w:p w:rsidR="00207382" w:rsidRDefault="00207382">
      <w:bookmarkStart w:id="0" w:name="_GoBack"/>
      <w:bookmarkEnd w:id="0"/>
    </w:p>
    <w:p w:rsidR="00207382" w:rsidRDefault="00207382"/>
    <w:p w:rsidR="003116DC" w:rsidRDefault="00284239">
      <w:r>
        <w:t>Answers</w:t>
      </w:r>
    </w:p>
    <w:p w:rsidR="00284239" w:rsidRDefault="00284239">
      <w:r>
        <w:rPr>
          <w:noProof/>
          <w:lang w:eastAsia="en-GB"/>
        </w:rPr>
        <w:drawing>
          <wp:inline distT="0" distB="0" distL="0" distR="0">
            <wp:extent cx="1249680" cy="1645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239" w:rsidSect="003116D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B7" w:rsidRDefault="006B1FB7" w:rsidP="003116DC">
      <w:pPr>
        <w:spacing w:after="0" w:line="240" w:lineRule="auto"/>
      </w:pPr>
      <w:r>
        <w:separator/>
      </w:r>
    </w:p>
  </w:endnote>
  <w:endnote w:type="continuationSeparator" w:id="0">
    <w:p w:rsidR="006B1FB7" w:rsidRDefault="006B1FB7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B7" w:rsidRDefault="006B1FB7" w:rsidP="003116DC">
      <w:pPr>
        <w:spacing w:after="0" w:line="240" w:lineRule="auto"/>
      </w:pPr>
      <w:r>
        <w:separator/>
      </w:r>
    </w:p>
  </w:footnote>
  <w:footnote w:type="continuationSeparator" w:id="0">
    <w:p w:rsidR="006B1FB7" w:rsidRDefault="006B1FB7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C" w:rsidRPr="003116DC" w:rsidRDefault="00207382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Tuesday 9</w:t>
    </w:r>
    <w:r w:rsidRPr="00207382">
      <w:rPr>
        <w:rFonts w:ascii="Comic Sans MS" w:hAnsi="Comic Sans MS"/>
        <w:sz w:val="36"/>
        <w:vertAlign w:val="superscript"/>
      </w:rPr>
      <w:t>th</w:t>
    </w:r>
    <w:r>
      <w:rPr>
        <w:rFonts w:ascii="Comic Sans MS" w:hAnsi="Comic Sans MS"/>
        <w:sz w:val="36"/>
      </w:rPr>
      <w:t xml:space="preserve"> February – Bronze Missing Angle Tasks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207382"/>
    <w:rsid w:val="00270F9C"/>
    <w:rsid w:val="00284239"/>
    <w:rsid w:val="003116DC"/>
    <w:rsid w:val="003C6E9D"/>
    <w:rsid w:val="0049747D"/>
    <w:rsid w:val="00677A17"/>
    <w:rsid w:val="006B1FB7"/>
    <w:rsid w:val="00843CD2"/>
    <w:rsid w:val="00A36F34"/>
    <w:rsid w:val="00AD4B77"/>
    <w:rsid w:val="00B4504A"/>
    <w:rsid w:val="00D60C2E"/>
    <w:rsid w:val="00DA6CEB"/>
    <w:rsid w:val="00E922C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FA0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2021-01-29T08:38:00Z</dcterms:created>
  <dcterms:modified xsi:type="dcterms:W3CDTF">2021-01-29T11:30:00Z</dcterms:modified>
</cp:coreProperties>
</file>