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2A8F24D0" w:rsidR="00316689" w:rsidRDefault="0028206D" w:rsidP="00EB47E3">
      <w:pPr>
        <w:jc w:val="center"/>
        <w:rPr>
          <w:b/>
          <w:sz w:val="24"/>
          <w:szCs w:val="24"/>
          <w:u w:val="single"/>
        </w:rPr>
      </w:pPr>
      <w:r>
        <w:rPr>
          <w:b/>
          <w:sz w:val="24"/>
          <w:szCs w:val="24"/>
          <w:u w:val="single"/>
        </w:rPr>
        <w:t>Monday 11th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2960"/>
        <w:gridCol w:w="2194"/>
        <w:gridCol w:w="4911"/>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3BA1C7E7" w:rsidR="00316689" w:rsidRDefault="006C34A3" w:rsidP="00AD33BE">
            <w:pPr>
              <w:jc w:val="center"/>
              <w:rPr>
                <w:sz w:val="24"/>
                <w:szCs w:val="24"/>
              </w:rPr>
            </w:pPr>
            <w:r>
              <w:rPr>
                <w:sz w:val="24"/>
                <w:szCs w:val="24"/>
              </w:rPr>
              <w:t xml:space="preserve">Good morning!  It was so nice to see so many of you at our remote lessons last week!  We miss you all and hope we will be together soon.  </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67173235" w:rsidR="00686F06" w:rsidRPr="00462104" w:rsidRDefault="00316689" w:rsidP="00462104">
            <w:pPr>
              <w:jc w:val="center"/>
              <w:rPr>
                <w:sz w:val="24"/>
                <w:szCs w:val="24"/>
              </w:rPr>
            </w:pP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53D025CD" w:rsidR="00DD3AAA" w:rsidRDefault="00DD3AAA" w:rsidP="00DD3AAA">
            <w:pPr>
              <w:jc w:val="center"/>
              <w:rPr>
                <w:b/>
                <w:sz w:val="24"/>
                <w:szCs w:val="24"/>
                <w:u w:val="single"/>
              </w:rPr>
            </w:pPr>
            <w:r>
              <w:rPr>
                <w:b/>
                <w:sz w:val="24"/>
                <w:szCs w:val="24"/>
                <w:u w:val="single"/>
              </w:rPr>
              <w:t>Live Lessons (via Teams)</w:t>
            </w:r>
            <w:r w:rsidR="006B2300">
              <w:rPr>
                <w:b/>
                <w:sz w:val="24"/>
                <w:szCs w:val="24"/>
              </w:rPr>
              <w:t xml:space="preserve"> </w:t>
            </w:r>
            <w:r w:rsidR="006B2300">
              <w:rPr>
                <w:sz w:val="24"/>
                <w:szCs w:val="24"/>
              </w:rPr>
              <w:t>Any resources you need for lessons will be on the school website. Click on the ‘parent’ tab, then ‘home learning’ and your ‘class’ page.</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853BD4" w:rsidRDefault="00DD3AAA" w:rsidP="00483BFC">
            <w:pPr>
              <w:rPr>
                <w:b/>
                <w:sz w:val="24"/>
                <w:szCs w:val="24"/>
              </w:rPr>
            </w:pPr>
            <w:r w:rsidRPr="00853BD4">
              <w:rPr>
                <w:b/>
                <w:sz w:val="24"/>
                <w:szCs w:val="24"/>
              </w:rPr>
              <w:t>Follow up activity after lesson:</w:t>
            </w:r>
          </w:p>
          <w:p w14:paraId="4AA3323B" w14:textId="77777777" w:rsidR="00DD3AAA" w:rsidRPr="00853BD4" w:rsidRDefault="00DD3AAA" w:rsidP="00483BFC">
            <w:pPr>
              <w:rPr>
                <w:b/>
                <w:sz w:val="24"/>
                <w:szCs w:val="24"/>
              </w:rPr>
            </w:pPr>
          </w:p>
          <w:p w14:paraId="1F1F88D8" w14:textId="77777777" w:rsidR="000C451A" w:rsidRDefault="000C451A" w:rsidP="000C451A">
            <w:pPr>
              <w:rPr>
                <w:rFonts w:ascii="Comic Sans MS" w:hAnsi="Comic Sans MS"/>
                <w:sz w:val="20"/>
                <w:szCs w:val="20"/>
              </w:rPr>
            </w:pPr>
            <w:r w:rsidRPr="0050128E">
              <w:rPr>
                <w:rFonts w:ascii="Comic Sans MS" w:hAnsi="Comic Sans MS"/>
                <w:sz w:val="20"/>
                <w:szCs w:val="20"/>
              </w:rPr>
              <w:t>Follow up activity after lesson:</w:t>
            </w:r>
          </w:p>
          <w:p w14:paraId="17D19A8B" w14:textId="77777777" w:rsidR="000C451A" w:rsidRDefault="000C451A" w:rsidP="000C451A">
            <w:pPr>
              <w:rPr>
                <w:rFonts w:ascii="Comic Sans MS" w:hAnsi="Comic Sans MS"/>
                <w:sz w:val="20"/>
                <w:szCs w:val="20"/>
              </w:rPr>
            </w:pPr>
            <w:r>
              <w:rPr>
                <w:rFonts w:ascii="Comic Sans MS" w:hAnsi="Comic Sans MS"/>
                <w:sz w:val="20"/>
                <w:szCs w:val="20"/>
              </w:rPr>
              <w:t>Draw the grid below</w:t>
            </w:r>
            <w:r w:rsidRPr="004E69CF">
              <w:rPr>
                <w:rFonts w:ascii="Comic Sans MS" w:hAnsi="Comic Sans MS"/>
                <w:sz w:val="20"/>
                <w:szCs w:val="20"/>
              </w:rPr>
              <w:t xml:space="preserve">.  </w:t>
            </w:r>
            <w:r w:rsidRPr="004E69CF">
              <w:rPr>
                <w:rFonts w:ascii="Comic Sans MS" w:hAnsi="Comic Sans MS"/>
                <w:color w:val="000000"/>
                <w:sz w:val="20"/>
                <w:szCs w:val="20"/>
              </w:rPr>
              <w:t>Think of arguments FOR and AGAINST banning televisions in children's bedrooms. Write them into the correct side of the grid.</w:t>
            </w:r>
          </w:p>
          <w:p w14:paraId="5F227254" w14:textId="77777777" w:rsidR="000C451A" w:rsidRDefault="000C451A" w:rsidP="000C451A">
            <w:pPr>
              <w:rPr>
                <w:rFonts w:ascii="Comic Sans MS" w:hAnsi="Comic Sans MS"/>
                <w:sz w:val="20"/>
                <w:szCs w:val="20"/>
              </w:rPr>
            </w:pPr>
          </w:p>
          <w:tbl>
            <w:tblPr>
              <w:tblStyle w:val="TableGrid"/>
              <w:tblW w:w="0" w:type="auto"/>
              <w:tblLook w:val="04A0" w:firstRow="1" w:lastRow="0" w:firstColumn="1" w:lastColumn="0" w:noHBand="0" w:noVBand="1"/>
            </w:tblPr>
            <w:tblGrid>
              <w:gridCol w:w="1367"/>
              <w:gridCol w:w="1367"/>
            </w:tblGrid>
            <w:tr w:rsidR="000C451A" w14:paraId="04F730C9" w14:textId="77777777" w:rsidTr="00F30237">
              <w:tc>
                <w:tcPr>
                  <w:tcW w:w="4508" w:type="dxa"/>
                </w:tcPr>
                <w:p w14:paraId="4788E452" w14:textId="77777777" w:rsidR="000C451A" w:rsidRPr="0050128E" w:rsidRDefault="000C451A" w:rsidP="000C451A">
                  <w:pPr>
                    <w:rPr>
                      <w:rFonts w:ascii="Comic Sans MS" w:hAnsi="Comic Sans MS"/>
                      <w:sz w:val="20"/>
                      <w:szCs w:val="20"/>
                    </w:rPr>
                  </w:pPr>
                  <w:r>
                    <w:rPr>
                      <w:rFonts w:ascii="Comic Sans MS" w:hAnsi="Comic Sans MS"/>
                      <w:color w:val="000000"/>
                      <w:sz w:val="20"/>
                      <w:szCs w:val="20"/>
                    </w:rPr>
                    <w:t>Televisions in children’s bedrooms should be banned</w:t>
                  </w:r>
                </w:p>
              </w:tc>
              <w:tc>
                <w:tcPr>
                  <w:tcW w:w="4508" w:type="dxa"/>
                </w:tcPr>
                <w:p w14:paraId="69ABF587" w14:textId="77777777" w:rsidR="000C451A" w:rsidRPr="0050128E" w:rsidRDefault="000C451A" w:rsidP="000C451A">
                  <w:pPr>
                    <w:rPr>
                      <w:rFonts w:ascii="Comic Sans MS" w:hAnsi="Comic Sans MS"/>
                      <w:sz w:val="20"/>
                      <w:szCs w:val="20"/>
                    </w:rPr>
                  </w:pPr>
                  <w:r>
                    <w:rPr>
                      <w:rFonts w:ascii="Comic Sans MS" w:hAnsi="Comic Sans MS"/>
                      <w:color w:val="000000"/>
                      <w:sz w:val="20"/>
                      <w:szCs w:val="20"/>
                    </w:rPr>
                    <w:t>Televisions in children’s bedrooms should not be banned</w:t>
                  </w:r>
                </w:p>
              </w:tc>
            </w:tr>
            <w:tr w:rsidR="000C451A" w14:paraId="7A3F42C3" w14:textId="77777777" w:rsidTr="00F30237">
              <w:tc>
                <w:tcPr>
                  <w:tcW w:w="4508" w:type="dxa"/>
                </w:tcPr>
                <w:p w14:paraId="1A174259" w14:textId="77777777" w:rsidR="000C451A" w:rsidRDefault="000C451A" w:rsidP="000C451A">
                  <w:pPr>
                    <w:rPr>
                      <w:rFonts w:ascii="Comic Sans MS" w:hAnsi="Comic Sans MS"/>
                      <w:sz w:val="20"/>
                      <w:szCs w:val="20"/>
                    </w:rPr>
                  </w:pPr>
                </w:p>
              </w:tc>
              <w:tc>
                <w:tcPr>
                  <w:tcW w:w="4508" w:type="dxa"/>
                </w:tcPr>
                <w:p w14:paraId="09591412" w14:textId="77777777" w:rsidR="000C451A" w:rsidRDefault="000C451A" w:rsidP="000C451A">
                  <w:pPr>
                    <w:rPr>
                      <w:rFonts w:ascii="Comic Sans MS" w:hAnsi="Comic Sans MS"/>
                      <w:sz w:val="20"/>
                      <w:szCs w:val="20"/>
                    </w:rPr>
                  </w:pPr>
                </w:p>
                <w:p w14:paraId="3963B1CF" w14:textId="77777777" w:rsidR="000C451A" w:rsidRDefault="000C451A" w:rsidP="000C451A">
                  <w:pPr>
                    <w:rPr>
                      <w:rFonts w:ascii="Comic Sans MS" w:hAnsi="Comic Sans MS"/>
                      <w:sz w:val="20"/>
                      <w:szCs w:val="20"/>
                    </w:rPr>
                  </w:pPr>
                </w:p>
                <w:p w14:paraId="40A91FAD" w14:textId="77777777" w:rsidR="000C451A" w:rsidRDefault="000C451A" w:rsidP="000C451A">
                  <w:pPr>
                    <w:rPr>
                      <w:rFonts w:ascii="Comic Sans MS" w:hAnsi="Comic Sans MS"/>
                      <w:sz w:val="20"/>
                      <w:szCs w:val="20"/>
                    </w:rPr>
                  </w:pPr>
                </w:p>
                <w:p w14:paraId="333102A5" w14:textId="77777777" w:rsidR="000C451A" w:rsidRDefault="000C451A" w:rsidP="000C451A">
                  <w:pPr>
                    <w:rPr>
                      <w:rFonts w:ascii="Comic Sans MS" w:hAnsi="Comic Sans MS"/>
                      <w:sz w:val="20"/>
                      <w:szCs w:val="20"/>
                    </w:rPr>
                  </w:pPr>
                </w:p>
              </w:tc>
            </w:tr>
          </w:tbl>
          <w:p w14:paraId="67F13656" w14:textId="77777777" w:rsidR="000C451A" w:rsidRDefault="000C451A" w:rsidP="000C451A">
            <w:pPr>
              <w:rPr>
                <w:rFonts w:ascii="Comic Sans MS" w:hAnsi="Comic Sans MS"/>
                <w:sz w:val="20"/>
                <w:szCs w:val="20"/>
              </w:rPr>
            </w:pPr>
          </w:p>
          <w:p w14:paraId="15B5EB39" w14:textId="633905A0" w:rsidR="00867D81" w:rsidRPr="000C451A" w:rsidRDefault="000C451A" w:rsidP="000C451A">
            <w:pPr>
              <w:rPr>
                <w:rFonts w:ascii="Comic Sans MS" w:hAnsi="Comic Sans MS"/>
                <w:sz w:val="20"/>
                <w:szCs w:val="20"/>
              </w:rPr>
            </w:pPr>
            <w:r w:rsidRPr="004E69CF">
              <w:rPr>
                <w:rFonts w:ascii="Comic Sans MS" w:hAnsi="Comic Sans MS"/>
                <w:color w:val="000000"/>
                <w:sz w:val="20"/>
                <w:szCs w:val="20"/>
              </w:rPr>
              <w:t>Extension: do some research to find out some statistics, for example, find out how many children have access to televisions in bedrooms; how many other screens children have in bedrooms, etc.</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853BD4" w:rsidRDefault="00DD3AAA" w:rsidP="00DD3AAA">
            <w:pPr>
              <w:rPr>
                <w:b/>
                <w:sz w:val="24"/>
                <w:szCs w:val="24"/>
              </w:rPr>
            </w:pPr>
            <w:r w:rsidRPr="00853BD4">
              <w:rPr>
                <w:b/>
                <w:sz w:val="24"/>
                <w:szCs w:val="24"/>
              </w:rPr>
              <w:t>Follow-up activity after lesson:</w:t>
            </w:r>
            <w:r w:rsidR="00003B58" w:rsidRPr="00853BD4">
              <w:rPr>
                <w:b/>
                <w:sz w:val="24"/>
                <w:szCs w:val="24"/>
              </w:rPr>
              <w:t xml:space="preserve"> </w:t>
            </w:r>
          </w:p>
          <w:p w14:paraId="130DC8D6" w14:textId="77777777" w:rsidR="00333144" w:rsidRDefault="008D475A" w:rsidP="000F1051">
            <w:pPr>
              <w:autoSpaceDE w:val="0"/>
              <w:autoSpaceDN w:val="0"/>
              <w:adjustRightInd w:val="0"/>
              <w:jc w:val="center"/>
              <w:rPr>
                <w:rFonts w:ascii="Calibri" w:hAnsi="Calibri" w:cs="Calibri"/>
                <w:sz w:val="24"/>
                <w:szCs w:val="24"/>
              </w:rPr>
            </w:pPr>
            <w:r>
              <w:rPr>
                <w:rFonts w:ascii="Calibri" w:hAnsi="Calibri" w:cs="Calibri"/>
                <w:sz w:val="24"/>
                <w:szCs w:val="24"/>
              </w:rPr>
              <w:t xml:space="preserve">Complete the bronze, silver or gold task on multiplying and dividing by 10, 100 or 1000. </w:t>
            </w:r>
          </w:p>
          <w:p w14:paraId="7D74FEF5" w14:textId="0C660920" w:rsidR="008D475A" w:rsidRDefault="008D475A" w:rsidP="000F1051">
            <w:pPr>
              <w:autoSpaceDE w:val="0"/>
              <w:autoSpaceDN w:val="0"/>
              <w:adjustRightInd w:val="0"/>
              <w:jc w:val="center"/>
              <w:rPr>
                <w:rFonts w:ascii="Calibri" w:hAnsi="Calibri" w:cs="Calibri"/>
                <w:sz w:val="24"/>
                <w:szCs w:val="24"/>
              </w:rPr>
            </w:pPr>
          </w:p>
          <w:p w14:paraId="4178B783" w14:textId="031EE089" w:rsidR="008D475A" w:rsidRDefault="008D475A" w:rsidP="000F1051">
            <w:pPr>
              <w:autoSpaceDE w:val="0"/>
              <w:autoSpaceDN w:val="0"/>
              <w:adjustRightInd w:val="0"/>
              <w:jc w:val="center"/>
              <w:rPr>
                <w:rFonts w:ascii="Calibri" w:hAnsi="Calibri" w:cs="Calibri"/>
                <w:sz w:val="24"/>
                <w:szCs w:val="24"/>
              </w:rPr>
            </w:pPr>
            <w:r>
              <w:rPr>
                <w:rFonts w:ascii="Calibri" w:hAnsi="Calibri" w:cs="Calibri"/>
                <w:sz w:val="24"/>
                <w:szCs w:val="24"/>
              </w:rPr>
              <w:t xml:space="preserve">Optional extension task for Silver/Gold. </w:t>
            </w:r>
          </w:p>
          <w:p w14:paraId="5298A2BD" w14:textId="44A804A1" w:rsidR="008D475A" w:rsidRDefault="008D475A" w:rsidP="000F1051">
            <w:pPr>
              <w:autoSpaceDE w:val="0"/>
              <w:autoSpaceDN w:val="0"/>
              <w:adjustRightInd w:val="0"/>
              <w:jc w:val="center"/>
              <w:rPr>
                <w:rFonts w:ascii="Calibri" w:hAnsi="Calibri" w:cs="Calibri"/>
                <w:sz w:val="24"/>
                <w:szCs w:val="24"/>
              </w:rPr>
            </w:pPr>
          </w:p>
          <w:p w14:paraId="7CC66868" w14:textId="05FE3D18" w:rsidR="008D475A" w:rsidRDefault="008D475A" w:rsidP="000F1051">
            <w:pPr>
              <w:autoSpaceDE w:val="0"/>
              <w:autoSpaceDN w:val="0"/>
              <w:adjustRightInd w:val="0"/>
              <w:jc w:val="center"/>
              <w:rPr>
                <w:rFonts w:ascii="Calibri" w:hAnsi="Calibri" w:cs="Calibri"/>
                <w:sz w:val="24"/>
                <w:szCs w:val="24"/>
              </w:rPr>
            </w:pPr>
            <w:r>
              <w:rPr>
                <w:rFonts w:ascii="Calibri" w:hAnsi="Calibri" w:cs="Calibri"/>
                <w:sz w:val="24"/>
                <w:szCs w:val="24"/>
              </w:rPr>
              <w:t>Place Value Help sheet in Home Learning area if needed.</w:t>
            </w:r>
          </w:p>
          <w:p w14:paraId="5C7EB90B" w14:textId="12DE83DA" w:rsidR="008D475A" w:rsidRPr="00853BD4" w:rsidRDefault="008D475A" w:rsidP="000F1051">
            <w:pPr>
              <w:autoSpaceDE w:val="0"/>
              <w:autoSpaceDN w:val="0"/>
              <w:adjustRightInd w:val="0"/>
              <w:jc w:val="center"/>
              <w:rPr>
                <w:rFonts w:ascii="Calibri" w:hAnsi="Calibri" w:cs="Calibri"/>
                <w:sz w:val="24"/>
                <w:szCs w:val="24"/>
              </w:rPr>
            </w:pPr>
          </w:p>
        </w:tc>
        <w:tc>
          <w:tcPr>
            <w:tcW w:w="3353" w:type="dxa"/>
            <w:tcBorders>
              <w:left w:val="single" w:sz="12" w:space="0" w:color="auto"/>
              <w:bottom w:val="single" w:sz="12" w:space="0" w:color="auto"/>
              <w:right w:val="single" w:sz="12" w:space="0" w:color="auto"/>
            </w:tcBorders>
          </w:tcPr>
          <w:p w14:paraId="6EC419FD" w14:textId="572DB8AB" w:rsidR="00DD3AAA" w:rsidRDefault="00FA0CD6" w:rsidP="00DD3AAA">
            <w:pPr>
              <w:autoSpaceDE w:val="0"/>
              <w:autoSpaceDN w:val="0"/>
              <w:adjustRightInd w:val="0"/>
              <w:rPr>
                <w:sz w:val="24"/>
                <w:szCs w:val="24"/>
              </w:rPr>
            </w:pPr>
            <w:r>
              <w:rPr>
                <w:rFonts w:ascii="Calibri" w:hAnsi="Calibri" w:cs="Calibri"/>
                <w:b/>
                <w:sz w:val="24"/>
                <w:szCs w:val="24"/>
              </w:rPr>
              <w:t>Geography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53874E15" w14:textId="4EE8687E" w:rsidR="00853BD4" w:rsidRDefault="00853BD4" w:rsidP="006B2300">
            <w:pPr>
              <w:autoSpaceDE w:val="0"/>
              <w:autoSpaceDN w:val="0"/>
              <w:adjustRightInd w:val="0"/>
              <w:rPr>
                <w:sz w:val="24"/>
                <w:szCs w:val="24"/>
              </w:rPr>
            </w:pPr>
          </w:p>
          <w:p w14:paraId="2CC8FA91" w14:textId="77777777" w:rsidR="00853BD4" w:rsidRPr="00853BD4" w:rsidRDefault="00853BD4" w:rsidP="00853BD4">
            <w:pPr>
              <w:rPr>
                <w:b/>
                <w:sz w:val="24"/>
                <w:szCs w:val="24"/>
              </w:rPr>
            </w:pPr>
            <w:r w:rsidRPr="00853BD4">
              <w:rPr>
                <w:b/>
                <w:sz w:val="24"/>
                <w:szCs w:val="24"/>
              </w:rPr>
              <w:t xml:space="preserve">Follow-up activity after lesson: </w:t>
            </w:r>
          </w:p>
          <w:p w14:paraId="46C39D42" w14:textId="7D143CC4" w:rsidR="00853BD4" w:rsidRDefault="00462104" w:rsidP="0092302C">
            <w:pPr>
              <w:autoSpaceDE w:val="0"/>
              <w:autoSpaceDN w:val="0"/>
              <w:adjustRightInd w:val="0"/>
              <w:rPr>
                <w:rFonts w:ascii="Calibri" w:hAnsi="Calibri" w:cs="Calibri"/>
                <w:sz w:val="24"/>
                <w:szCs w:val="24"/>
              </w:rPr>
            </w:pPr>
            <w:r>
              <w:rPr>
                <w:rFonts w:ascii="Calibri" w:hAnsi="Calibri" w:cs="Calibri"/>
                <w:sz w:val="24"/>
                <w:szCs w:val="24"/>
              </w:rPr>
              <w:t>Watch the two videos about how beaches are formed (</w:t>
            </w:r>
            <w:hyperlink r:id="rId10" w:history="1">
              <w:r w:rsidRPr="00A149EC">
                <w:rPr>
                  <w:rStyle w:val="Hyperlink"/>
                  <w:rFonts w:ascii="Calibri" w:hAnsi="Calibri" w:cs="Calibri"/>
                  <w:sz w:val="24"/>
                  <w:szCs w:val="24"/>
                </w:rPr>
                <w:t>https://www.bbc.co.uk/bitesize/clips/zc2pvcw</w:t>
              </w:r>
            </w:hyperlink>
            <w:r>
              <w:rPr>
                <w:rFonts w:ascii="Calibri" w:hAnsi="Calibri" w:cs="Calibri"/>
                <w:sz w:val="24"/>
                <w:szCs w:val="24"/>
              </w:rPr>
              <w:t>) and how caves, arches and stacks are formed (</w:t>
            </w:r>
            <w:hyperlink r:id="rId11" w:history="1">
              <w:r w:rsidRPr="00A149EC">
                <w:rPr>
                  <w:rStyle w:val="Hyperlink"/>
                  <w:rFonts w:ascii="Calibri" w:hAnsi="Calibri" w:cs="Calibri"/>
                  <w:sz w:val="24"/>
                  <w:szCs w:val="24"/>
                </w:rPr>
                <w:t>https://www.bbc.co.uk/bitesize/clips/zccd2hv</w:t>
              </w:r>
            </w:hyperlink>
            <w:r>
              <w:rPr>
                <w:rFonts w:ascii="Calibri" w:hAnsi="Calibri" w:cs="Calibri"/>
                <w:sz w:val="24"/>
                <w:szCs w:val="24"/>
              </w:rPr>
              <w:t>)</w:t>
            </w:r>
          </w:p>
          <w:p w14:paraId="2CCFC645" w14:textId="77777777" w:rsidR="00462104" w:rsidRDefault="00462104" w:rsidP="0092302C">
            <w:pPr>
              <w:autoSpaceDE w:val="0"/>
              <w:autoSpaceDN w:val="0"/>
              <w:adjustRightInd w:val="0"/>
              <w:rPr>
                <w:rFonts w:ascii="Calibri" w:hAnsi="Calibri" w:cs="Calibri"/>
                <w:sz w:val="24"/>
                <w:szCs w:val="24"/>
              </w:rPr>
            </w:pPr>
          </w:p>
          <w:p w14:paraId="5EDCC5D9" w14:textId="77777777" w:rsidR="00462104" w:rsidRDefault="00462104" w:rsidP="0092302C">
            <w:pPr>
              <w:autoSpaceDE w:val="0"/>
              <w:autoSpaceDN w:val="0"/>
              <w:adjustRightInd w:val="0"/>
              <w:rPr>
                <w:rFonts w:ascii="Calibri" w:hAnsi="Calibri" w:cs="Calibri"/>
                <w:sz w:val="24"/>
                <w:szCs w:val="24"/>
              </w:rPr>
            </w:pPr>
            <w:r>
              <w:rPr>
                <w:rFonts w:ascii="Calibri" w:hAnsi="Calibri" w:cs="Calibri"/>
                <w:sz w:val="24"/>
                <w:szCs w:val="24"/>
              </w:rPr>
              <w:t>Complete the activity sheets on the Home Learning page by organising the statements into order and drawing a picture to accompany each statement.</w:t>
            </w:r>
          </w:p>
          <w:p w14:paraId="2E7C5BB2" w14:textId="77777777" w:rsidR="00462104" w:rsidRDefault="00462104" w:rsidP="0092302C">
            <w:pPr>
              <w:autoSpaceDE w:val="0"/>
              <w:autoSpaceDN w:val="0"/>
              <w:adjustRightInd w:val="0"/>
              <w:rPr>
                <w:rFonts w:ascii="Calibri" w:hAnsi="Calibri" w:cs="Calibri"/>
                <w:sz w:val="24"/>
                <w:szCs w:val="24"/>
              </w:rPr>
            </w:pPr>
          </w:p>
          <w:p w14:paraId="452D6472" w14:textId="779F407C" w:rsidR="00462104" w:rsidRDefault="00462104" w:rsidP="0092302C">
            <w:pPr>
              <w:autoSpaceDE w:val="0"/>
              <w:autoSpaceDN w:val="0"/>
              <w:adjustRightInd w:val="0"/>
              <w:rPr>
                <w:rFonts w:ascii="Calibri" w:hAnsi="Calibri" w:cs="Calibri"/>
                <w:sz w:val="24"/>
                <w:szCs w:val="24"/>
              </w:rPr>
            </w:pPr>
            <w:r>
              <w:rPr>
                <w:rFonts w:ascii="Calibri" w:hAnsi="Calibri" w:cs="Calibri"/>
                <w:sz w:val="24"/>
                <w:szCs w:val="24"/>
              </w:rPr>
              <w:t>Bronze: Bay and Headland formation</w:t>
            </w:r>
          </w:p>
          <w:p w14:paraId="634D318D" w14:textId="77777777" w:rsidR="00462104" w:rsidRDefault="00462104" w:rsidP="0092302C">
            <w:pPr>
              <w:autoSpaceDE w:val="0"/>
              <w:autoSpaceDN w:val="0"/>
              <w:adjustRightInd w:val="0"/>
              <w:rPr>
                <w:rFonts w:ascii="Calibri" w:hAnsi="Calibri" w:cs="Calibri"/>
                <w:sz w:val="24"/>
                <w:szCs w:val="24"/>
              </w:rPr>
            </w:pPr>
            <w:r>
              <w:rPr>
                <w:rFonts w:ascii="Calibri" w:hAnsi="Calibri" w:cs="Calibri"/>
                <w:sz w:val="24"/>
                <w:szCs w:val="24"/>
              </w:rPr>
              <w:t>Silver: Beach and Dune formation</w:t>
            </w:r>
          </w:p>
          <w:p w14:paraId="2681DA99" w14:textId="77777777" w:rsidR="00462104" w:rsidRDefault="00462104" w:rsidP="0092302C">
            <w:pPr>
              <w:autoSpaceDE w:val="0"/>
              <w:autoSpaceDN w:val="0"/>
              <w:adjustRightInd w:val="0"/>
              <w:rPr>
                <w:rFonts w:ascii="Calibri" w:hAnsi="Calibri" w:cs="Calibri"/>
                <w:sz w:val="24"/>
                <w:szCs w:val="24"/>
              </w:rPr>
            </w:pPr>
            <w:r>
              <w:rPr>
                <w:rFonts w:ascii="Calibri" w:hAnsi="Calibri" w:cs="Calibri"/>
                <w:sz w:val="24"/>
                <w:szCs w:val="24"/>
              </w:rPr>
              <w:t>Gold: Cave, Arch and Stack formation</w:t>
            </w:r>
          </w:p>
          <w:p w14:paraId="02C6A15D" w14:textId="77777777" w:rsidR="00FE21E0" w:rsidRDefault="00FE21E0" w:rsidP="0092302C">
            <w:pPr>
              <w:autoSpaceDE w:val="0"/>
              <w:autoSpaceDN w:val="0"/>
              <w:adjustRightInd w:val="0"/>
              <w:rPr>
                <w:rFonts w:ascii="Calibri" w:hAnsi="Calibri" w:cs="Calibri"/>
                <w:sz w:val="24"/>
                <w:szCs w:val="24"/>
              </w:rPr>
            </w:pPr>
          </w:p>
          <w:p w14:paraId="085BD2D3" w14:textId="61BE4E98" w:rsidR="00FE21E0" w:rsidRPr="00FE21E0" w:rsidRDefault="00FE21E0" w:rsidP="0092302C">
            <w:pPr>
              <w:autoSpaceDE w:val="0"/>
              <w:autoSpaceDN w:val="0"/>
              <w:adjustRightInd w:val="0"/>
              <w:rPr>
                <w:rFonts w:ascii="Calibri" w:hAnsi="Calibri" w:cs="Calibri"/>
                <w:sz w:val="24"/>
                <w:szCs w:val="24"/>
              </w:rPr>
            </w:pPr>
            <w:r>
              <w:rPr>
                <w:rFonts w:ascii="Calibri" w:hAnsi="Calibri" w:cs="Calibri"/>
                <w:sz w:val="24"/>
                <w:szCs w:val="24"/>
              </w:rPr>
              <w:t xml:space="preserve">On each sheet, there is more than one set of statements. </w:t>
            </w:r>
            <w:r>
              <w:rPr>
                <w:rFonts w:ascii="Calibri" w:hAnsi="Calibri" w:cs="Calibri"/>
                <w:b/>
                <w:sz w:val="24"/>
                <w:szCs w:val="24"/>
              </w:rPr>
              <w:t>YOU ONLY NEED ONE SET OF THEM.</w:t>
            </w:r>
            <w:bookmarkStart w:id="0" w:name="_GoBack"/>
            <w:bookmarkEnd w:id="0"/>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30927133" w14:textId="0CECDF0E"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Your five spellings to learn are:</w:t>
            </w:r>
          </w:p>
          <w:p w14:paraId="0C1B61A7" w14:textId="299CA7E1"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appreciate</w:t>
            </w:r>
          </w:p>
          <w:p w14:paraId="26BEAC4A" w14:textId="25E244F9"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awkward</w:t>
            </w:r>
          </w:p>
          <w:p w14:paraId="777E3330" w14:textId="77777777" w:rsidR="008A11DA" w:rsidRDefault="00BC2D08" w:rsidP="000F1051">
            <w:pPr>
              <w:autoSpaceDE w:val="0"/>
              <w:autoSpaceDN w:val="0"/>
              <w:adjustRightInd w:val="0"/>
              <w:jc w:val="center"/>
              <w:rPr>
                <w:sz w:val="24"/>
                <w:szCs w:val="24"/>
              </w:rPr>
            </w:pPr>
            <w:r>
              <w:rPr>
                <w:rFonts w:ascii="Calibri" w:hAnsi="Calibri" w:cs="Calibri"/>
                <w:color w:val="000000"/>
                <w:sz w:val="24"/>
                <w:szCs w:val="24"/>
                <w:shd w:val="clear" w:color="auto" w:fill="FFFFFF"/>
              </w:rPr>
              <w:t>e</w:t>
            </w:r>
            <w:r>
              <w:rPr>
                <w:sz w:val="24"/>
                <w:szCs w:val="24"/>
              </w:rPr>
              <w:t>xistence</w:t>
            </w:r>
          </w:p>
          <w:p w14:paraId="29375755" w14:textId="77777777" w:rsidR="00BC2D08" w:rsidRDefault="00BC2D08" w:rsidP="000F1051">
            <w:pPr>
              <w:autoSpaceDE w:val="0"/>
              <w:autoSpaceDN w:val="0"/>
              <w:adjustRightInd w:val="0"/>
              <w:jc w:val="center"/>
              <w:rPr>
                <w:sz w:val="24"/>
                <w:szCs w:val="24"/>
              </w:rPr>
            </w:pPr>
            <w:r>
              <w:rPr>
                <w:sz w:val="24"/>
                <w:szCs w:val="24"/>
              </w:rPr>
              <w:t>government</w:t>
            </w:r>
          </w:p>
          <w:p w14:paraId="25B2929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nuisance</w:t>
            </w:r>
          </w:p>
          <w:p w14:paraId="158D703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p>
          <w:p w14:paraId="3CD28F63"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Practise these spellings however you wish. Maybe you could create a poster or a rhyme to remember each spelling?</w:t>
            </w:r>
          </w:p>
          <w:p w14:paraId="151A7B7F" w14:textId="2C56521F" w:rsidR="00BC2D08" w:rsidRPr="000F1051" w:rsidRDefault="0028206D" w:rsidP="0028206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15</w:t>
            </w:r>
            <w:r w:rsidRPr="0028206D">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Jan.</w:t>
            </w:r>
          </w:p>
        </w:tc>
        <w:tc>
          <w:tcPr>
            <w:tcW w:w="3360" w:type="dxa"/>
            <w:tcBorders>
              <w:top w:val="single" w:sz="12" w:space="0" w:color="auto"/>
              <w:left w:val="single" w:sz="12" w:space="0" w:color="auto"/>
              <w:bottom w:val="single" w:sz="4" w:space="0" w:color="auto"/>
              <w:right w:val="single" w:sz="12" w:space="0" w:color="auto"/>
            </w:tcBorders>
          </w:tcPr>
          <w:p w14:paraId="3BEBAC3B" w14:textId="77777777" w:rsidR="00464637" w:rsidRPr="00F213A6" w:rsidRDefault="00464637" w:rsidP="00464637">
            <w:pPr>
              <w:shd w:val="clear" w:color="auto" w:fill="FFFFFF"/>
              <w:textAlignment w:val="baseline"/>
              <w:rPr>
                <w:rFonts w:ascii="Comic Sans MS" w:hAnsi="Comic Sans MS"/>
                <w:sz w:val="20"/>
                <w:szCs w:val="20"/>
              </w:rPr>
            </w:pPr>
            <w:r>
              <w:rPr>
                <w:rFonts w:ascii="Comic Sans MS" w:hAnsi="Comic Sans MS"/>
                <w:sz w:val="20"/>
                <w:szCs w:val="20"/>
              </w:rPr>
              <w:t>Read</w:t>
            </w:r>
            <w:r w:rsidRPr="00F213A6">
              <w:rPr>
                <w:rFonts w:ascii="Comic Sans MS" w:hAnsi="Comic Sans MS"/>
                <w:sz w:val="20"/>
                <w:szCs w:val="20"/>
              </w:rPr>
              <w:t xml:space="preserve"> </w:t>
            </w:r>
            <w:r>
              <w:rPr>
                <w:rFonts w:ascii="Comic Sans MS" w:hAnsi="Comic Sans MS"/>
                <w:sz w:val="20"/>
                <w:szCs w:val="20"/>
              </w:rPr>
              <w:t xml:space="preserve">The Secret Garden online book at  </w:t>
            </w:r>
            <w:hyperlink r:id="rId12" w:anchor="page/154/mode/2up" w:history="1">
              <w:r>
                <w:rPr>
                  <w:rStyle w:val="Hyperlink"/>
                </w:rPr>
                <w:t>The Secret Garden | Read.gov | Library of Congress</w:t>
              </w:r>
            </w:hyperlink>
          </w:p>
          <w:p w14:paraId="053C8B06" w14:textId="77777777" w:rsidR="00464637" w:rsidRPr="00F213A6" w:rsidRDefault="00464637" w:rsidP="00464637">
            <w:pPr>
              <w:pStyle w:val="NormalWeb"/>
              <w:spacing w:before="0" w:beforeAutospacing="0" w:after="0" w:afterAutospacing="0"/>
              <w:rPr>
                <w:rFonts w:ascii="Comic Sans MS" w:hAnsi="Comic Sans MS"/>
                <w:color w:val="000000"/>
                <w:sz w:val="20"/>
                <w:szCs w:val="20"/>
              </w:rPr>
            </w:pPr>
          </w:p>
          <w:p w14:paraId="7E3BC417" w14:textId="77777777" w:rsidR="000C451A" w:rsidRDefault="000C451A" w:rsidP="000C451A">
            <w:pPr>
              <w:pStyle w:val="NormalWeb"/>
              <w:spacing w:before="0" w:beforeAutospacing="0" w:after="0" w:afterAutospacing="0"/>
              <w:rPr>
                <w:rFonts w:ascii="Comic Sans MS" w:hAnsi="Comic Sans MS"/>
                <w:sz w:val="20"/>
                <w:szCs w:val="20"/>
              </w:rPr>
            </w:pPr>
            <w:r w:rsidRPr="00F213A6">
              <w:rPr>
                <w:rFonts w:ascii="Comic Sans MS" w:hAnsi="Comic Sans MS"/>
                <w:sz w:val="20"/>
                <w:szCs w:val="20"/>
              </w:rPr>
              <w:t>R</w:t>
            </w:r>
            <w:r>
              <w:rPr>
                <w:rFonts w:ascii="Comic Sans MS" w:hAnsi="Comic Sans MS"/>
                <w:sz w:val="20"/>
                <w:szCs w:val="20"/>
              </w:rPr>
              <w:t xml:space="preserve">ead chapter 14 </w:t>
            </w:r>
            <w:r w:rsidRPr="00F213A6">
              <w:rPr>
                <w:rFonts w:ascii="Comic Sans MS" w:hAnsi="Comic Sans MS"/>
                <w:sz w:val="20"/>
                <w:szCs w:val="20"/>
              </w:rPr>
              <w:t>an</w:t>
            </w:r>
            <w:r>
              <w:rPr>
                <w:rFonts w:ascii="Comic Sans MS" w:hAnsi="Comic Sans MS"/>
                <w:sz w:val="20"/>
                <w:szCs w:val="20"/>
              </w:rPr>
              <w:t>d complete the following</w:t>
            </w:r>
            <w:r w:rsidRPr="00F213A6">
              <w:rPr>
                <w:rFonts w:ascii="Comic Sans MS" w:hAnsi="Comic Sans MS"/>
                <w:sz w:val="20"/>
                <w:szCs w:val="20"/>
              </w:rPr>
              <w:t>:</w:t>
            </w:r>
          </w:p>
          <w:p w14:paraId="55DEA7E8" w14:textId="12B25EFE" w:rsidR="000C451A" w:rsidRDefault="000C451A" w:rsidP="000C451A">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Using the target sheets (on our </w:t>
            </w:r>
            <w:proofErr w:type="spellStart"/>
            <w:r>
              <w:rPr>
                <w:rFonts w:ascii="Comic Sans MS" w:hAnsi="Comic Sans MS"/>
                <w:sz w:val="20"/>
                <w:szCs w:val="20"/>
              </w:rPr>
              <w:t>homelearning</w:t>
            </w:r>
            <w:proofErr w:type="spellEnd"/>
            <w:r>
              <w:rPr>
                <w:rFonts w:ascii="Comic Sans MS" w:hAnsi="Comic Sans MS"/>
                <w:sz w:val="20"/>
                <w:szCs w:val="20"/>
              </w:rPr>
              <w:t xml:space="preserve"> page) for the three characters Mary, Dickon and Colin, decide where each adjective should go according to how true it is for that particular character.  Remember, you don’t have to print these out – you can draw the targets and write the words into your drawings! </w:t>
            </w:r>
          </w:p>
          <w:p w14:paraId="340084B0" w14:textId="6388AE92" w:rsidR="008A11DA" w:rsidRPr="008A11DA" w:rsidRDefault="008A11DA" w:rsidP="0028206D">
            <w:pPr>
              <w:rPr>
                <w:b/>
                <w:sz w:val="24"/>
                <w:szCs w:val="24"/>
              </w:rPr>
            </w:pPr>
          </w:p>
        </w:tc>
        <w:tc>
          <w:tcPr>
            <w:tcW w:w="3353" w:type="dxa"/>
            <w:tcBorders>
              <w:top w:val="single" w:sz="12" w:space="0" w:color="auto"/>
              <w:left w:val="single" w:sz="12" w:space="0" w:color="auto"/>
              <w:bottom w:val="single" w:sz="4" w:space="0" w:color="auto"/>
              <w:right w:val="single" w:sz="12" w:space="0" w:color="auto"/>
            </w:tcBorders>
          </w:tcPr>
          <w:p w14:paraId="5DA79322" w14:textId="77777777" w:rsidR="00D81F13" w:rsidRPr="00545FF7" w:rsidRDefault="00D81F13" w:rsidP="00D81F13">
            <w:pPr>
              <w:rPr>
                <w:rFonts w:ascii="Calibri" w:hAnsi="Calibri" w:cs="Calibri"/>
              </w:rPr>
            </w:pPr>
            <w:r w:rsidRPr="00545FF7">
              <w:rPr>
                <w:rFonts w:ascii="Calibri" w:hAnsi="Calibri" w:cs="Calibri"/>
              </w:rPr>
              <w:t xml:space="preserve">Select an activity from the </w:t>
            </w:r>
            <w:r w:rsidRPr="00545FF7">
              <w:rPr>
                <w:rFonts w:ascii="Calibri" w:hAnsi="Calibri" w:cs="Calibri"/>
                <w:b/>
              </w:rPr>
              <w:t>PE Activity Sheet’</w:t>
            </w:r>
            <w:r w:rsidRPr="00545FF7">
              <w:rPr>
                <w:rFonts w:ascii="Calibri" w:hAnsi="Calibri" w:cs="Calibri"/>
              </w:rPr>
              <w:t xml:space="preserve"> in your ‘Home Learning’ Area. There are a range to choose from. You can repeat the task each day or choose something new every</w:t>
            </w:r>
            <w:r>
              <w:rPr>
                <w:rFonts w:ascii="Calibri" w:hAnsi="Calibri" w:cs="Calibri"/>
              </w:rPr>
              <w:t xml:space="preserve"> </w:t>
            </w:r>
            <w:r w:rsidRPr="00545FF7">
              <w:rPr>
                <w:rFonts w:ascii="Calibri" w:hAnsi="Calibri" w:cs="Calibri"/>
              </w:rPr>
              <w:t>time.</w:t>
            </w:r>
          </w:p>
          <w:p w14:paraId="00C4785D" w14:textId="77777777" w:rsidR="00D81F13" w:rsidRPr="00545FF7" w:rsidRDefault="00D81F13" w:rsidP="00D81F13">
            <w:pPr>
              <w:rPr>
                <w:rFonts w:ascii="Calibri" w:hAnsi="Calibri" w:cs="Calibri"/>
              </w:rPr>
            </w:pPr>
          </w:p>
          <w:p w14:paraId="1795C92A" w14:textId="0C4A48AD" w:rsidR="00DD3AAA" w:rsidRPr="000F1051" w:rsidRDefault="00D81F13" w:rsidP="00D81F13">
            <w:pPr>
              <w:rPr>
                <w:rFonts w:ascii="Calibri" w:hAnsi="Calibri" w:cs="Calibri"/>
                <w:b/>
              </w:rPr>
            </w:pPr>
            <w:r w:rsidRPr="00545FF7">
              <w:rPr>
                <w:rFonts w:ascii="Calibri" w:hAnsi="Calibri" w:cs="Calibri"/>
              </w:rPr>
              <w:t>Alternatively</w:t>
            </w:r>
            <w:r>
              <w:rPr>
                <w:rFonts w:ascii="Calibri" w:hAnsi="Calibri" w:cs="Calibri"/>
              </w:rPr>
              <w:t>,</w:t>
            </w:r>
            <w:r w:rsidRPr="00545FF7">
              <w:rPr>
                <w:rFonts w:ascii="Calibri" w:hAnsi="Calibri" w:cs="Calibri"/>
              </w:rPr>
              <w:t xml:space="preserve"> Joe Wicks is also broadcasting from YouTube every Monday, Wednesday and Friday at 9am if this suits your home learning timetable.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1A32BF45" w14:textId="141728E7" w:rsidR="008A11DA" w:rsidRDefault="00460CE4" w:rsidP="000F1051">
            <w:pPr>
              <w:rPr>
                <w:rFonts w:ascii="Calibri" w:hAnsi="Calibri" w:cs="Calibri"/>
                <w:color w:val="000000"/>
                <w:sz w:val="24"/>
                <w:szCs w:val="24"/>
                <w:shd w:val="clear" w:color="auto" w:fill="FFFFFF"/>
              </w:rPr>
            </w:pPr>
            <w:r w:rsidRPr="00460CE4">
              <w:rPr>
                <w:rFonts w:ascii="Calibri" w:hAnsi="Calibri" w:cs="Calibri"/>
                <w:color w:val="000000"/>
                <w:sz w:val="24"/>
                <w:szCs w:val="24"/>
                <w:highlight w:val="yellow"/>
                <w:shd w:val="clear" w:color="auto" w:fill="FFFFFF"/>
              </w:rPr>
              <w:t>French</w:t>
            </w:r>
            <w:r w:rsidR="0028206D" w:rsidRPr="00460CE4">
              <w:rPr>
                <w:rFonts w:ascii="Calibri" w:hAnsi="Calibri" w:cs="Calibri"/>
                <w:color w:val="000000"/>
                <w:sz w:val="24"/>
                <w:szCs w:val="24"/>
                <w:highlight w:val="yellow"/>
                <w:shd w:val="clear" w:color="auto" w:fill="FFFFFF"/>
              </w:rPr>
              <w:t>:</w:t>
            </w:r>
            <w:r w:rsidRPr="00460CE4">
              <w:rPr>
                <w:rFonts w:ascii="Calibri" w:hAnsi="Calibri" w:cs="Calibri"/>
                <w:color w:val="000000"/>
                <w:sz w:val="24"/>
                <w:szCs w:val="24"/>
                <w:highlight w:val="yellow"/>
                <w:shd w:val="clear" w:color="auto" w:fill="FFFFFF"/>
              </w:rPr>
              <w:t xml:space="preserve"> Create a poster</w:t>
            </w:r>
            <w:r w:rsidR="000B7D76" w:rsidRPr="00460CE4">
              <w:rPr>
                <w:rFonts w:ascii="Calibri" w:hAnsi="Calibri" w:cs="Calibri"/>
                <w:color w:val="000000"/>
                <w:sz w:val="24"/>
                <w:szCs w:val="24"/>
                <w:highlight w:val="yellow"/>
                <w:shd w:val="clear" w:color="auto" w:fill="FFFFFF"/>
              </w:rPr>
              <w:t xml:space="preserve"> </w:t>
            </w:r>
            <w:r w:rsidRPr="00460CE4">
              <w:rPr>
                <w:rFonts w:ascii="Calibri" w:hAnsi="Calibri" w:cs="Calibri"/>
                <w:color w:val="000000"/>
                <w:sz w:val="24"/>
                <w:szCs w:val="24"/>
                <w:highlight w:val="yellow"/>
                <w:shd w:val="clear" w:color="auto" w:fill="FFFFFF"/>
              </w:rPr>
              <w:t>about France. What is its capital city? Which countries border (link) to France? What is the country’s flag? What seas surround it? What are some of the cities in France? Name 3 attractions/ ‘must see’ places to visit in France. Which countries in the world speak French?</w:t>
            </w:r>
          </w:p>
          <w:p w14:paraId="6B2CF8C1" w14:textId="77777777" w:rsidR="0028206D" w:rsidRDefault="0028206D" w:rsidP="000F1051">
            <w:pPr>
              <w:rPr>
                <w:rFonts w:ascii="Calibri" w:hAnsi="Calibri" w:cs="Calibri"/>
                <w:color w:val="000000"/>
                <w:sz w:val="24"/>
                <w:szCs w:val="24"/>
                <w:shd w:val="clear" w:color="auto" w:fill="FFFFFF"/>
              </w:rPr>
            </w:pPr>
          </w:p>
          <w:p w14:paraId="7110AB67" w14:textId="77777777" w:rsidR="0028206D" w:rsidRDefault="0028206D" w:rsidP="000F1051">
            <w:pPr>
              <w:rPr>
                <w:sz w:val="24"/>
                <w:szCs w:val="24"/>
              </w:rPr>
            </w:pPr>
            <w:r w:rsidRPr="000B7D76">
              <w:rPr>
                <w:rFonts w:ascii="Calibri" w:hAnsi="Calibri" w:cs="Calibri"/>
                <w:color w:val="000000"/>
                <w:sz w:val="24"/>
                <w:szCs w:val="24"/>
                <w:highlight w:val="yellow"/>
                <w:shd w:val="clear" w:color="auto" w:fill="FFFFFF"/>
              </w:rPr>
              <w:t>Geography:</w:t>
            </w:r>
            <w:r w:rsidR="000B7D76" w:rsidRPr="000B7D76">
              <w:rPr>
                <w:rFonts w:ascii="Calibri" w:hAnsi="Calibri" w:cs="Calibri"/>
                <w:color w:val="000000"/>
                <w:sz w:val="24"/>
                <w:szCs w:val="24"/>
                <w:highlight w:val="yellow"/>
                <w:shd w:val="clear" w:color="auto" w:fill="FFFFFF"/>
              </w:rPr>
              <w:t xml:space="preserve"> Have a go at some of the Coastal activities and quizzes in the pack. Find them in our area on the website (</w:t>
            </w:r>
            <w:r w:rsidR="000B7D76" w:rsidRPr="000B7D76">
              <w:rPr>
                <w:sz w:val="24"/>
                <w:szCs w:val="24"/>
                <w:highlight w:val="yellow"/>
              </w:rPr>
              <w:t>Click on the ‘parent’ tab, then ‘home learning’ and your ‘class’ page.)</w:t>
            </w:r>
          </w:p>
          <w:p w14:paraId="5608FE5A" w14:textId="77777777" w:rsidR="00C35841" w:rsidRDefault="00C35841" w:rsidP="000F1051">
            <w:pPr>
              <w:rPr>
                <w:sz w:val="24"/>
                <w:szCs w:val="24"/>
              </w:rPr>
            </w:pPr>
          </w:p>
          <w:p w14:paraId="3970F7ED" w14:textId="7F4A10B0" w:rsidR="00C35841" w:rsidRPr="008A11DA" w:rsidRDefault="00C35841" w:rsidP="000F1051">
            <w:pPr>
              <w:rPr>
                <w:rFonts w:ascii="Calibri" w:hAnsi="Calibri" w:cs="Calibri"/>
                <w:color w:val="000000"/>
                <w:shd w:val="clear" w:color="auto" w:fill="FFFFFF"/>
              </w:rPr>
            </w:pPr>
            <w:r>
              <w:rPr>
                <w:sz w:val="24"/>
                <w:szCs w:val="24"/>
              </w:rPr>
              <w:t>If anyone fancies some tricky maths puzzles, please find the booklet “Mathematical puzzles” on the home learning page for Monday 11</w:t>
            </w:r>
            <w:r w:rsidRPr="00C35841">
              <w:rPr>
                <w:sz w:val="24"/>
                <w:szCs w:val="24"/>
                <w:vertAlign w:val="superscript"/>
              </w:rPr>
              <w:t>th</w:t>
            </w:r>
            <w:r>
              <w:rPr>
                <w:sz w:val="24"/>
                <w:szCs w:val="24"/>
              </w:rPr>
              <w:t xml:space="preserve"> January.  You can pick and choose which ones to do and check your answers using the pages at the end!</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5E3B0C5A"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1A55BAC7" w14:textId="4B0A3694" w:rsidR="00D81F13" w:rsidRPr="005575D3" w:rsidRDefault="00D81F13" w:rsidP="005575D3">
            <w:pPr>
              <w:textAlignment w:val="baseline"/>
              <w:rPr>
                <w:rFonts w:ascii="Segoe UI" w:eastAsia="Times New Roman" w:hAnsi="Segoe UI" w:cs="Segoe UI"/>
                <w:sz w:val="24"/>
                <w:szCs w:val="24"/>
                <w:lang w:eastAsia="en-GB"/>
              </w:rPr>
            </w:pPr>
            <w:r w:rsidRPr="00887AE0">
              <w:rPr>
                <w:rFonts w:ascii="Calibri" w:eastAsia="Times New Roman" w:hAnsi="Calibri" w:cs="Calibri"/>
                <w:b/>
                <w:sz w:val="24"/>
                <w:szCs w:val="24"/>
                <w:lang w:eastAsia="en-GB"/>
              </w:rPr>
              <w:t>French</w:t>
            </w:r>
            <w:r>
              <w:rPr>
                <w:rFonts w:ascii="Calibri" w:eastAsia="Times New Roman" w:hAnsi="Calibri" w:cs="Calibri"/>
                <w:sz w:val="24"/>
                <w:szCs w:val="24"/>
                <w:lang w:eastAsia="en-GB"/>
              </w:rPr>
              <w:t xml:space="preserve"> - </w:t>
            </w:r>
            <w:hyperlink r:id="rId19" w:history="1">
              <w:proofErr w:type="spellStart"/>
              <w:r>
                <w:rPr>
                  <w:rStyle w:val="Hyperlink"/>
                </w:rPr>
                <w:t>Duolingo</w:t>
              </w:r>
              <w:proofErr w:type="spellEnd"/>
              <w:r>
                <w:rPr>
                  <w:rStyle w:val="Hyperlink"/>
                </w:rPr>
                <w:t xml:space="preserve"> - The world's best way to learn French</w:t>
              </w:r>
            </w:hyperlink>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0"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1DCBA22" w:rsidR="005575D3" w:rsidRDefault="005575D3" w:rsidP="004416EF">
      <w:pPr>
        <w:rPr>
          <w:b/>
          <w:sz w:val="24"/>
          <w:szCs w:val="24"/>
          <w:u w:val="single"/>
        </w:rPr>
      </w:pPr>
    </w:p>
    <w:p w14:paraId="6BDD998B" w14:textId="2F58589E" w:rsidR="00D81F13" w:rsidRDefault="00D81F13" w:rsidP="004416EF">
      <w:pPr>
        <w:rPr>
          <w:b/>
          <w:sz w:val="24"/>
          <w:szCs w:val="24"/>
          <w:u w:val="single"/>
        </w:rPr>
      </w:pPr>
    </w:p>
    <w:p w14:paraId="384F7017" w14:textId="012006DF" w:rsidR="000F1051" w:rsidRPr="000F1051" w:rsidRDefault="000F1051" w:rsidP="00462104">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F623B" w14:textId="77777777" w:rsidR="00E56D1D" w:rsidRDefault="00E56D1D" w:rsidP="00EB47E3">
      <w:pPr>
        <w:spacing w:after="0" w:line="240" w:lineRule="auto"/>
      </w:pPr>
      <w:r>
        <w:separator/>
      </w:r>
    </w:p>
  </w:endnote>
  <w:endnote w:type="continuationSeparator" w:id="0">
    <w:p w14:paraId="387B743D" w14:textId="77777777" w:rsidR="00E56D1D" w:rsidRDefault="00E56D1D"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7C395" w14:textId="77777777" w:rsidR="00E56D1D" w:rsidRDefault="00E56D1D" w:rsidP="00EB47E3">
      <w:pPr>
        <w:spacing w:after="0" w:line="240" w:lineRule="auto"/>
      </w:pPr>
      <w:r>
        <w:separator/>
      </w:r>
    </w:p>
  </w:footnote>
  <w:footnote w:type="continuationSeparator" w:id="0">
    <w:p w14:paraId="3E59E6F9" w14:textId="77777777" w:rsidR="00E56D1D" w:rsidRDefault="00E56D1D"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57D8"/>
    <w:multiLevelType w:val="hybridMultilevel"/>
    <w:tmpl w:val="7CE2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5"/>
  </w:num>
  <w:num w:numId="4">
    <w:abstractNumId w:val="16"/>
  </w:num>
  <w:num w:numId="5">
    <w:abstractNumId w:val="8"/>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4"/>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67218"/>
    <w:rsid w:val="000845B8"/>
    <w:rsid w:val="000851FE"/>
    <w:rsid w:val="000B7D76"/>
    <w:rsid w:val="000C451A"/>
    <w:rsid w:val="000F1051"/>
    <w:rsid w:val="001249FA"/>
    <w:rsid w:val="00135B5A"/>
    <w:rsid w:val="00152502"/>
    <w:rsid w:val="001631C8"/>
    <w:rsid w:val="00166F4A"/>
    <w:rsid w:val="001A642F"/>
    <w:rsid w:val="001C462E"/>
    <w:rsid w:val="001E3962"/>
    <w:rsid w:val="001E6DD2"/>
    <w:rsid w:val="001F2709"/>
    <w:rsid w:val="002230C2"/>
    <w:rsid w:val="00240041"/>
    <w:rsid w:val="00250F4C"/>
    <w:rsid w:val="00261C28"/>
    <w:rsid w:val="0028206D"/>
    <w:rsid w:val="002840B0"/>
    <w:rsid w:val="00292281"/>
    <w:rsid w:val="00296231"/>
    <w:rsid w:val="002B4911"/>
    <w:rsid w:val="002D7944"/>
    <w:rsid w:val="002E7389"/>
    <w:rsid w:val="002F2513"/>
    <w:rsid w:val="0030165E"/>
    <w:rsid w:val="00316689"/>
    <w:rsid w:val="003172E0"/>
    <w:rsid w:val="00326A79"/>
    <w:rsid w:val="003315E8"/>
    <w:rsid w:val="00331784"/>
    <w:rsid w:val="00333144"/>
    <w:rsid w:val="00334C74"/>
    <w:rsid w:val="00382F24"/>
    <w:rsid w:val="00387B90"/>
    <w:rsid w:val="00391331"/>
    <w:rsid w:val="003915E2"/>
    <w:rsid w:val="003944BC"/>
    <w:rsid w:val="003960AA"/>
    <w:rsid w:val="003B7BFE"/>
    <w:rsid w:val="003D5CDF"/>
    <w:rsid w:val="004301F3"/>
    <w:rsid w:val="00436B40"/>
    <w:rsid w:val="004416EF"/>
    <w:rsid w:val="00460CE4"/>
    <w:rsid w:val="00462104"/>
    <w:rsid w:val="00464637"/>
    <w:rsid w:val="00466647"/>
    <w:rsid w:val="004835FF"/>
    <w:rsid w:val="00483BFC"/>
    <w:rsid w:val="004F15B4"/>
    <w:rsid w:val="004F6AF2"/>
    <w:rsid w:val="005575D3"/>
    <w:rsid w:val="00580F70"/>
    <w:rsid w:val="005C5C78"/>
    <w:rsid w:val="005D18E9"/>
    <w:rsid w:val="005D2763"/>
    <w:rsid w:val="00617FD4"/>
    <w:rsid w:val="0062608A"/>
    <w:rsid w:val="00632964"/>
    <w:rsid w:val="00641C96"/>
    <w:rsid w:val="00645D82"/>
    <w:rsid w:val="00667D27"/>
    <w:rsid w:val="006722B0"/>
    <w:rsid w:val="00686F06"/>
    <w:rsid w:val="006B2300"/>
    <w:rsid w:val="006B2AE2"/>
    <w:rsid w:val="006C34A3"/>
    <w:rsid w:val="006C6732"/>
    <w:rsid w:val="006C7954"/>
    <w:rsid w:val="006E2785"/>
    <w:rsid w:val="007146D3"/>
    <w:rsid w:val="007148BF"/>
    <w:rsid w:val="00735968"/>
    <w:rsid w:val="0077134F"/>
    <w:rsid w:val="00772BBD"/>
    <w:rsid w:val="00796E9E"/>
    <w:rsid w:val="007E38CC"/>
    <w:rsid w:val="007E4C38"/>
    <w:rsid w:val="008041AC"/>
    <w:rsid w:val="00813090"/>
    <w:rsid w:val="00813722"/>
    <w:rsid w:val="0084773B"/>
    <w:rsid w:val="00853762"/>
    <w:rsid w:val="00853BD4"/>
    <w:rsid w:val="00863367"/>
    <w:rsid w:val="00867D81"/>
    <w:rsid w:val="00882974"/>
    <w:rsid w:val="00891F08"/>
    <w:rsid w:val="008A11DA"/>
    <w:rsid w:val="008D475A"/>
    <w:rsid w:val="008E2812"/>
    <w:rsid w:val="008F7F95"/>
    <w:rsid w:val="0092302C"/>
    <w:rsid w:val="00927711"/>
    <w:rsid w:val="00936CE3"/>
    <w:rsid w:val="009500D9"/>
    <w:rsid w:val="00983EE9"/>
    <w:rsid w:val="00990D7C"/>
    <w:rsid w:val="0099215A"/>
    <w:rsid w:val="009B64E0"/>
    <w:rsid w:val="009B7CCD"/>
    <w:rsid w:val="009D1653"/>
    <w:rsid w:val="009D64D7"/>
    <w:rsid w:val="00A055F3"/>
    <w:rsid w:val="00A14009"/>
    <w:rsid w:val="00A31C05"/>
    <w:rsid w:val="00A36FF6"/>
    <w:rsid w:val="00A474BB"/>
    <w:rsid w:val="00AC5F16"/>
    <w:rsid w:val="00AD33BE"/>
    <w:rsid w:val="00AE4D40"/>
    <w:rsid w:val="00B16D76"/>
    <w:rsid w:val="00B22941"/>
    <w:rsid w:val="00B30293"/>
    <w:rsid w:val="00B83E6F"/>
    <w:rsid w:val="00B91AB1"/>
    <w:rsid w:val="00BA0573"/>
    <w:rsid w:val="00BA2ABF"/>
    <w:rsid w:val="00BB6C65"/>
    <w:rsid w:val="00BC04D2"/>
    <w:rsid w:val="00BC2D08"/>
    <w:rsid w:val="00BD7BEA"/>
    <w:rsid w:val="00C002D5"/>
    <w:rsid w:val="00C04D89"/>
    <w:rsid w:val="00C2156A"/>
    <w:rsid w:val="00C21D5A"/>
    <w:rsid w:val="00C35841"/>
    <w:rsid w:val="00C37B04"/>
    <w:rsid w:val="00C426B6"/>
    <w:rsid w:val="00C6036E"/>
    <w:rsid w:val="00C665BA"/>
    <w:rsid w:val="00C76A6E"/>
    <w:rsid w:val="00CB7F01"/>
    <w:rsid w:val="00CE4FBC"/>
    <w:rsid w:val="00CF5D2C"/>
    <w:rsid w:val="00D054AA"/>
    <w:rsid w:val="00D15D9F"/>
    <w:rsid w:val="00D504B3"/>
    <w:rsid w:val="00D54698"/>
    <w:rsid w:val="00D81F13"/>
    <w:rsid w:val="00DA5996"/>
    <w:rsid w:val="00DB3BCA"/>
    <w:rsid w:val="00DC7F16"/>
    <w:rsid w:val="00DD3AAA"/>
    <w:rsid w:val="00DD5E05"/>
    <w:rsid w:val="00DE576F"/>
    <w:rsid w:val="00DF362C"/>
    <w:rsid w:val="00E11DFD"/>
    <w:rsid w:val="00E32956"/>
    <w:rsid w:val="00E427C7"/>
    <w:rsid w:val="00E44BD0"/>
    <w:rsid w:val="00E5025C"/>
    <w:rsid w:val="00E56D1D"/>
    <w:rsid w:val="00E60D3B"/>
    <w:rsid w:val="00E83DA7"/>
    <w:rsid w:val="00E86BE7"/>
    <w:rsid w:val="00E87B21"/>
    <w:rsid w:val="00EA7093"/>
    <w:rsid w:val="00EB0CB8"/>
    <w:rsid w:val="00EB47E3"/>
    <w:rsid w:val="00EE0656"/>
    <w:rsid w:val="00EF6F50"/>
    <w:rsid w:val="00EF7161"/>
    <w:rsid w:val="00F10D06"/>
    <w:rsid w:val="00F2100E"/>
    <w:rsid w:val="00FA0CD6"/>
    <w:rsid w:val="00FE03E7"/>
    <w:rsid w:val="00FE21E0"/>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read.gov/books/pageturner/2002juv21580/" TargetMode="External"/><Relationship Id="rId17" Type="http://schemas.openxmlformats.org/officeDocument/2006/relationships/hyperlink" Target="https://www.thinkuknow.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hyperlink" Target="https://www.activenorfolk.org/active-at-home-ki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clips/zccd2hv"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bc.co.uk/bitesize/clips/zc2pvcw" TargetMode="External"/><Relationship Id="rId19" Type="http://schemas.openxmlformats.org/officeDocument/2006/relationships/hyperlink" Target="https://www.duolingo.com/lea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purl.org/dc/elements/1.1/"/>
    <ds:schemaRef ds:uri="http://schemas.microsoft.com/office/2006/metadata/properties"/>
    <ds:schemaRef ds:uri="http://purl.org/dc/terms/"/>
    <ds:schemaRef ds:uri="http://schemas.openxmlformats.org/package/2006/metadata/core-properties"/>
    <ds:schemaRef ds:uri="06cc8b1c-6200-4d08-a064-178226381f90"/>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8</cp:revision>
  <cp:lastPrinted>2020-03-26T12:25:00Z</cp:lastPrinted>
  <dcterms:created xsi:type="dcterms:W3CDTF">2021-01-06T10:08:00Z</dcterms:created>
  <dcterms:modified xsi:type="dcterms:W3CDTF">2021-01-08T16:03:00Z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