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691" w:rsidRDefault="00DF415C" w:rsidP="00DF415C">
      <w:pPr>
        <w:jc w:val="center"/>
        <w:rPr>
          <w:rFonts w:ascii="Century Gothic" w:hAnsi="Century Gothic"/>
          <w:sz w:val="24"/>
        </w:rPr>
      </w:pPr>
      <w:r>
        <w:rPr>
          <w:rFonts w:ascii="Century Gothic" w:hAnsi="Century Gothic"/>
          <w:b/>
          <w:sz w:val="24"/>
        </w:rPr>
        <w:t>The Eightfold Path</w:t>
      </w:r>
    </w:p>
    <w:p w:rsidR="00DF415C" w:rsidRPr="00DF415C" w:rsidRDefault="00DF415C" w:rsidP="00DF415C">
      <w:pPr>
        <w:rPr>
          <w:rFonts w:ascii="Century Gothic" w:hAnsi="Century Gothic"/>
          <w:sz w:val="24"/>
          <w:szCs w:val="24"/>
        </w:rPr>
      </w:pPr>
      <w:r w:rsidRPr="00DF415C">
        <w:rPr>
          <w:rFonts w:ascii="Century Gothic" w:hAnsi="Century Gothic"/>
          <w:b/>
          <w:sz w:val="24"/>
          <w:szCs w:val="24"/>
        </w:rPr>
        <w:t>What is the Eightfold Path?</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The Eightfold Path consists of eight areas of life that people focus on towards the path of Buddhism. They can be worked on in any order and some are more difficult to achieve than others depending on the situation or the person.</w:t>
      </w:r>
      <w:r>
        <w:rPr>
          <w:rFonts w:ascii="Century Gothic" w:hAnsi="Century Gothic"/>
          <w:sz w:val="24"/>
          <w:szCs w:val="24"/>
        </w:rPr>
        <w:t xml:space="preserve"> </w:t>
      </w:r>
      <w:r w:rsidRPr="00DF415C">
        <w:rPr>
          <w:rFonts w:ascii="Century Gothic" w:hAnsi="Century Gothic"/>
          <w:sz w:val="24"/>
          <w:szCs w:val="24"/>
        </w:rPr>
        <w:t xml:space="preserve">It is designed to relieve suffering. </w:t>
      </w:r>
    </w:p>
    <w:p w:rsidR="00DF415C" w:rsidRDefault="00DF415C" w:rsidP="00DF415C">
      <w:pPr>
        <w:rPr>
          <w:rFonts w:ascii="Century Gothic" w:hAnsi="Century Gothic"/>
          <w:sz w:val="24"/>
          <w:szCs w:val="24"/>
        </w:rPr>
      </w:pPr>
      <w:r w:rsidRPr="00DF415C">
        <w:rPr>
          <w:rFonts w:ascii="Century Gothic" w:hAnsi="Century Gothic"/>
          <w:sz w:val="24"/>
          <w:szCs w:val="24"/>
        </w:rPr>
        <w:t xml:space="preserve">Buddhism works on promoting learning and </w:t>
      </w:r>
      <w:proofErr w:type="spellStart"/>
      <w:r w:rsidRPr="00DF415C">
        <w:rPr>
          <w:rFonts w:ascii="Century Gothic" w:hAnsi="Century Gothic"/>
          <w:sz w:val="24"/>
          <w:szCs w:val="24"/>
        </w:rPr>
        <w:t>self discovery</w:t>
      </w:r>
      <w:proofErr w:type="spellEnd"/>
      <w:r w:rsidRPr="00DF415C">
        <w:rPr>
          <w:rFonts w:ascii="Century Gothic" w:hAnsi="Century Gothic"/>
          <w:sz w:val="24"/>
          <w:szCs w:val="24"/>
        </w:rPr>
        <w:t xml:space="preserve"> rather than ‘blind faith’. Blind faith is when a person accepts something without really thinking it through for themselves.</w:t>
      </w:r>
    </w:p>
    <w:p w:rsidR="00DF415C" w:rsidRDefault="00DF415C" w:rsidP="00DF415C">
      <w:pPr>
        <w:rPr>
          <w:rFonts w:ascii="Century Gothic" w:hAnsi="Century Gothic"/>
          <w:sz w:val="24"/>
          <w:szCs w:val="24"/>
        </w:rPr>
      </w:pPr>
      <w:r>
        <w:rPr>
          <w:rFonts w:ascii="Century Gothic" w:hAnsi="Century Gothic"/>
          <w:b/>
          <w:sz w:val="24"/>
          <w:szCs w:val="24"/>
        </w:rPr>
        <w:t>Right Understanding</w:t>
      </w:r>
    </w:p>
    <w:p w:rsidR="00DF415C" w:rsidRPr="00DF415C" w:rsidRDefault="00DF415C" w:rsidP="00DF415C">
      <w:pPr>
        <w:rPr>
          <w:rFonts w:ascii="Century Gothic" w:hAnsi="Century Gothic"/>
          <w:sz w:val="24"/>
          <w:szCs w:val="24"/>
        </w:rPr>
      </w:pPr>
      <w:r w:rsidRPr="00DF415C">
        <w:rPr>
          <w:rFonts w:ascii="Century Gothic" w:hAnsi="Century Gothic"/>
          <w:b/>
          <w:sz w:val="24"/>
          <w:szCs w:val="24"/>
        </w:rPr>
        <w:drawing>
          <wp:anchor distT="0" distB="0" distL="114300" distR="114300" simplePos="0" relativeHeight="251659264" behindDoc="1" locked="0" layoutInCell="1" allowOverlap="1" wp14:anchorId="09755CFA" wp14:editId="767C935F">
            <wp:simplePos x="0" y="0"/>
            <wp:positionH relativeFrom="margin">
              <wp:align>left</wp:align>
            </wp:positionH>
            <wp:positionV relativeFrom="paragraph">
              <wp:posOffset>361315</wp:posOffset>
            </wp:positionV>
            <wp:extent cx="768985" cy="1724025"/>
            <wp:effectExtent l="0" t="0" r="0" b="9525"/>
            <wp:wrapTight wrapText="bothSides">
              <wp:wrapPolygon edited="0">
                <wp:start x="8026" y="0"/>
                <wp:lineTo x="4281" y="2148"/>
                <wp:lineTo x="0" y="13843"/>
                <wp:lineTo x="0" y="16469"/>
                <wp:lineTo x="3746" y="19094"/>
                <wp:lineTo x="1605" y="20049"/>
                <wp:lineTo x="1605" y="21003"/>
                <wp:lineTo x="4281" y="21481"/>
                <wp:lineTo x="16588" y="21481"/>
                <wp:lineTo x="19263" y="21242"/>
                <wp:lineTo x="19263" y="20287"/>
                <wp:lineTo x="17123" y="19094"/>
                <wp:lineTo x="20869" y="16469"/>
                <wp:lineTo x="20869" y="13843"/>
                <wp:lineTo x="16588" y="2148"/>
                <wp:lineTo x="12842" y="0"/>
                <wp:lineTo x="8026"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8985" cy="1724025"/>
                    </a:xfrm>
                    <a:prstGeom prst="rect">
                      <a:avLst/>
                    </a:prstGeom>
                  </pic:spPr>
                </pic:pic>
              </a:graphicData>
            </a:graphic>
            <wp14:sizeRelH relativeFrom="margin">
              <wp14:pctWidth>0</wp14:pctWidth>
            </wp14:sizeRelH>
            <wp14:sizeRelV relativeFrom="margin">
              <wp14:pctHeight>0</wp14:pctHeight>
            </wp14:sizeRelV>
          </wp:anchor>
        </w:drawing>
      </w:r>
      <w:r w:rsidRPr="00DF415C">
        <w:rPr>
          <w:rFonts w:ascii="Century Gothic" w:hAnsi="Century Gothic"/>
          <w:sz w:val="24"/>
          <w:szCs w:val="24"/>
        </w:rPr>
        <w:t xml:space="preserve">Having right understanding is when you see the world as it really is and not how you want it to be. Sometimes we try to change things that are outside of our control and we can get upset or not understand things clearly. </w:t>
      </w:r>
    </w:p>
    <w:p w:rsidR="00DF415C" w:rsidRDefault="00DF415C" w:rsidP="00DF415C">
      <w:pPr>
        <w:rPr>
          <w:rFonts w:ascii="Century Gothic" w:hAnsi="Century Gothic"/>
          <w:sz w:val="24"/>
          <w:szCs w:val="24"/>
        </w:rPr>
      </w:pPr>
      <w:r>
        <w:rPr>
          <w:rFonts w:ascii="Century Gothic" w:hAnsi="Century Gothic"/>
          <w:b/>
          <w:sz w:val="24"/>
          <w:szCs w:val="24"/>
        </w:rPr>
        <w:t>Right Intent</w:t>
      </w:r>
    </w:p>
    <w:p w:rsidR="00DF415C" w:rsidRPr="00DF415C" w:rsidRDefault="00DF415C" w:rsidP="00DF415C">
      <w:pPr>
        <w:rPr>
          <w:rFonts w:ascii="Century Gothic" w:hAnsi="Century Gothic"/>
        </w:rPr>
      </w:pPr>
      <w:r w:rsidRPr="00DF415C">
        <w:rPr>
          <w:rFonts w:ascii="Century Gothic" w:hAnsi="Century Gothic"/>
          <w:sz w:val="24"/>
          <w:szCs w:val="24"/>
        </w:rPr>
        <w:t>Right Intent means we can commit to a decision or action for the right reasons, once we understand things properly by looking at what is really there and not what we want it to be like.</w:t>
      </w:r>
      <w:r>
        <w:rPr>
          <w:rFonts w:ascii="Century Gothic" w:hAnsi="Century Gothic"/>
          <w:sz w:val="24"/>
          <w:szCs w:val="24"/>
        </w:rPr>
        <w:t xml:space="preserve"> </w:t>
      </w:r>
      <w:r w:rsidRPr="00DF415C">
        <w:rPr>
          <w:rFonts w:ascii="Century Gothic" w:hAnsi="Century Gothic"/>
        </w:rPr>
        <w:t>We need to ask ourselves if we are just being selfish, or are we thinking of others with care and compassion?</w:t>
      </w:r>
    </w:p>
    <w:p w:rsidR="00DF415C" w:rsidRDefault="00DF415C" w:rsidP="00DF415C">
      <w:pPr>
        <w:rPr>
          <w:rFonts w:ascii="Century Gothic" w:hAnsi="Century Gothic"/>
          <w:sz w:val="24"/>
          <w:szCs w:val="24"/>
        </w:rPr>
      </w:pPr>
      <w:r>
        <w:rPr>
          <w:rFonts w:ascii="Century Gothic" w:hAnsi="Century Gothic"/>
          <w:b/>
          <w:sz w:val="24"/>
          <w:szCs w:val="24"/>
        </w:rPr>
        <w:t>Right Speech</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Often things we say in anger or gossip behind people’s backs can cause upset and hurt, and take</w:t>
      </w:r>
      <w:r w:rsidRPr="00DF415C">
        <w:rPr>
          <w:rFonts w:ascii="Century Gothic" w:hAnsi="Century Gothic"/>
          <w:sz w:val="24"/>
          <w:szCs w:val="24"/>
        </w:rPr>
        <w:br/>
        <w:t>a long time to sort out. Having Right Speech is deciding never to speak unkindly or in anger.</w:t>
      </w:r>
    </w:p>
    <w:p w:rsidR="00DF415C" w:rsidRDefault="00DF415C" w:rsidP="00DF415C">
      <w:pPr>
        <w:rPr>
          <w:rFonts w:ascii="Century Gothic" w:hAnsi="Century Gothic"/>
          <w:sz w:val="24"/>
          <w:szCs w:val="24"/>
        </w:rPr>
      </w:pPr>
      <w:r w:rsidRPr="00DF415C">
        <w:rPr>
          <w:rFonts w:ascii="Century Gothic" w:hAnsi="Century Gothic"/>
          <w:b/>
          <w:sz w:val="24"/>
          <w:szCs w:val="24"/>
        </w:rPr>
        <w:drawing>
          <wp:anchor distT="0" distB="0" distL="114300" distR="114300" simplePos="0" relativeHeight="251660288" behindDoc="1" locked="0" layoutInCell="1" allowOverlap="1" wp14:anchorId="6C0E330C" wp14:editId="77C9313E">
            <wp:simplePos x="0" y="0"/>
            <wp:positionH relativeFrom="margin">
              <wp:align>right</wp:align>
            </wp:positionH>
            <wp:positionV relativeFrom="paragraph">
              <wp:posOffset>5715</wp:posOffset>
            </wp:positionV>
            <wp:extent cx="1419225" cy="1420495"/>
            <wp:effectExtent l="0" t="0" r="9525" b="8255"/>
            <wp:wrapTight wrapText="bothSides">
              <wp:wrapPolygon edited="0">
                <wp:start x="7828" y="0"/>
                <wp:lineTo x="6089" y="290"/>
                <wp:lineTo x="1160" y="3766"/>
                <wp:lineTo x="0" y="7532"/>
                <wp:lineTo x="0" y="14194"/>
                <wp:lineTo x="2319" y="18539"/>
                <wp:lineTo x="6958" y="21436"/>
                <wp:lineTo x="7828" y="21436"/>
                <wp:lineTo x="13627" y="21436"/>
                <wp:lineTo x="14497" y="21436"/>
                <wp:lineTo x="18846" y="18829"/>
                <wp:lineTo x="19136" y="18539"/>
                <wp:lineTo x="21455" y="14484"/>
                <wp:lineTo x="21455" y="7532"/>
                <wp:lineTo x="20585" y="3766"/>
                <wp:lineTo x="15656" y="579"/>
                <wp:lineTo x="13627" y="0"/>
                <wp:lineTo x="7828"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9225" cy="142049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z w:val="24"/>
          <w:szCs w:val="24"/>
        </w:rPr>
        <w:t>Right Action</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Right action means behaving in a thoughtful way, considering others and the world we live in. Through our actions, it is a chance to keep the world safe for future generations to live in.</w:t>
      </w:r>
    </w:p>
    <w:p w:rsidR="00DF415C" w:rsidRDefault="00DF415C" w:rsidP="00DF415C">
      <w:pPr>
        <w:rPr>
          <w:rFonts w:ascii="Century Gothic" w:hAnsi="Century Gothic"/>
          <w:sz w:val="24"/>
          <w:szCs w:val="24"/>
        </w:rPr>
      </w:pPr>
      <w:r>
        <w:rPr>
          <w:rFonts w:ascii="Century Gothic" w:hAnsi="Century Gothic"/>
          <w:b/>
          <w:sz w:val="24"/>
          <w:szCs w:val="24"/>
        </w:rPr>
        <w:t>Right Livelihood</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Our livelihood, how we choose to work and earn money, can have an effect on the world at large. Buddhists do not agree that people should work in a job that might cause harm to others. They would not agree with being a gun seller, butcher or any job that involved harming animals. They believe that we should work for the good of the community and benefit the world as a whole.</w:t>
      </w:r>
    </w:p>
    <w:p w:rsidR="00DF415C" w:rsidRDefault="00DF415C" w:rsidP="00DF415C">
      <w:pPr>
        <w:rPr>
          <w:rFonts w:ascii="Century Gothic" w:hAnsi="Century Gothic"/>
          <w:b/>
          <w:sz w:val="24"/>
          <w:szCs w:val="24"/>
        </w:rPr>
      </w:pPr>
    </w:p>
    <w:p w:rsidR="00DF415C" w:rsidRDefault="00DF415C" w:rsidP="00DF415C">
      <w:pPr>
        <w:rPr>
          <w:rFonts w:ascii="Century Gothic" w:hAnsi="Century Gothic"/>
          <w:sz w:val="24"/>
          <w:szCs w:val="24"/>
        </w:rPr>
      </w:pPr>
      <w:bookmarkStart w:id="0" w:name="_GoBack"/>
      <w:bookmarkEnd w:id="0"/>
      <w:r>
        <w:rPr>
          <w:rFonts w:ascii="Century Gothic" w:hAnsi="Century Gothic"/>
          <w:b/>
          <w:sz w:val="24"/>
          <w:szCs w:val="24"/>
        </w:rPr>
        <w:lastRenderedPageBreak/>
        <w:t>Right Effort</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Sometimes we put a lot of effort into the wrong things. Like wanting to be the best, the prettiest or the wealthiest. Right Effort is concerned with developing a positive attitude and cheerful determination in a balanced way. This involves putting effort in to avoid feelings like greed and jealousy, and the right effort into developing feelings of compassion and consideration of others.</w:t>
      </w:r>
    </w:p>
    <w:p w:rsidR="00DF415C" w:rsidRDefault="00DF415C" w:rsidP="00DF415C">
      <w:pPr>
        <w:rPr>
          <w:rFonts w:ascii="Century Gothic" w:hAnsi="Century Gothic"/>
          <w:sz w:val="24"/>
          <w:szCs w:val="24"/>
        </w:rPr>
      </w:pPr>
      <w:r>
        <w:rPr>
          <w:rFonts w:ascii="Century Gothic" w:hAnsi="Century Gothic"/>
          <w:b/>
          <w:sz w:val="24"/>
          <w:szCs w:val="24"/>
        </w:rPr>
        <w:t>Right Mindfulness</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 xml:space="preserve">Sometimes we are caught in a moment </w:t>
      </w:r>
      <w:r>
        <w:rPr>
          <w:rFonts w:ascii="Century Gothic" w:hAnsi="Century Gothic"/>
          <w:sz w:val="24"/>
          <w:szCs w:val="24"/>
        </w:rPr>
        <w:t xml:space="preserve">that takes our breath away, or </w:t>
      </w:r>
      <w:r w:rsidRPr="00DF415C">
        <w:rPr>
          <w:rFonts w:ascii="Century Gothic" w:hAnsi="Century Gothic"/>
          <w:sz w:val="24"/>
          <w:szCs w:val="24"/>
        </w:rPr>
        <w:t>we get so completely focused on something, we do not notice what is going on around us.</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drawing>
          <wp:anchor distT="0" distB="0" distL="114300" distR="114300" simplePos="0" relativeHeight="251658240" behindDoc="1" locked="0" layoutInCell="1" allowOverlap="1" wp14:anchorId="23E73D21" wp14:editId="7920EE88">
            <wp:simplePos x="0" y="0"/>
            <wp:positionH relativeFrom="margin">
              <wp:posOffset>4010025</wp:posOffset>
            </wp:positionH>
            <wp:positionV relativeFrom="paragraph">
              <wp:posOffset>528320</wp:posOffset>
            </wp:positionV>
            <wp:extent cx="2240280" cy="2543175"/>
            <wp:effectExtent l="0" t="0" r="7620" b="9525"/>
            <wp:wrapTight wrapText="bothSides">
              <wp:wrapPolygon edited="0">
                <wp:start x="9918" y="0"/>
                <wp:lineTo x="9000" y="324"/>
                <wp:lineTo x="7714" y="1942"/>
                <wp:lineTo x="7714" y="3398"/>
                <wp:lineTo x="8265" y="5178"/>
                <wp:lineTo x="6061" y="6472"/>
                <wp:lineTo x="4959" y="7281"/>
                <wp:lineTo x="4041" y="12944"/>
                <wp:lineTo x="2020" y="15533"/>
                <wp:lineTo x="0" y="17312"/>
                <wp:lineTo x="0" y="19092"/>
                <wp:lineTo x="918" y="20710"/>
                <wp:lineTo x="918" y="21034"/>
                <wp:lineTo x="6429" y="21519"/>
                <wp:lineTo x="8816" y="21519"/>
                <wp:lineTo x="12673" y="21519"/>
                <wp:lineTo x="20755" y="21034"/>
                <wp:lineTo x="20571" y="20710"/>
                <wp:lineTo x="21490" y="19092"/>
                <wp:lineTo x="21490" y="17312"/>
                <wp:lineTo x="19469" y="15533"/>
                <wp:lineTo x="17449" y="12944"/>
                <wp:lineTo x="16714" y="7443"/>
                <wp:lineTo x="15429" y="6472"/>
                <wp:lineTo x="13224" y="5178"/>
                <wp:lineTo x="13959" y="3236"/>
                <wp:lineTo x="13959" y="2265"/>
                <wp:lineTo x="13041" y="1133"/>
                <wp:lineTo x="11755" y="0"/>
                <wp:lineTo x="9918"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0280" cy="2543175"/>
                    </a:xfrm>
                    <a:prstGeom prst="rect">
                      <a:avLst/>
                    </a:prstGeom>
                  </pic:spPr>
                </pic:pic>
              </a:graphicData>
            </a:graphic>
            <wp14:sizeRelH relativeFrom="margin">
              <wp14:pctWidth>0</wp14:pctWidth>
            </wp14:sizeRelH>
            <wp14:sizeRelV relativeFrom="margin">
              <wp14:pctHeight>0</wp14:pctHeight>
            </wp14:sizeRelV>
          </wp:anchor>
        </w:drawing>
      </w:r>
      <w:r w:rsidRPr="00DF415C">
        <w:rPr>
          <w:rFonts w:ascii="Century Gothic" w:hAnsi="Century Gothic"/>
          <w:sz w:val="24"/>
          <w:szCs w:val="24"/>
        </w:rPr>
        <w:t>This is an awareness of a moment and</w:t>
      </w:r>
      <w:r>
        <w:rPr>
          <w:rFonts w:ascii="Century Gothic" w:hAnsi="Century Gothic"/>
          <w:sz w:val="24"/>
          <w:szCs w:val="24"/>
        </w:rPr>
        <w:t xml:space="preserve"> our actions in that moment. We </w:t>
      </w:r>
      <w:r w:rsidRPr="00DF415C">
        <w:rPr>
          <w:rFonts w:ascii="Century Gothic" w:hAnsi="Century Gothic"/>
          <w:sz w:val="24"/>
          <w:szCs w:val="24"/>
        </w:rPr>
        <w:t>suddenly notice old habits that have</w:t>
      </w:r>
      <w:r>
        <w:rPr>
          <w:rFonts w:ascii="Century Gothic" w:hAnsi="Century Gothic"/>
          <w:sz w:val="24"/>
          <w:szCs w:val="24"/>
        </w:rPr>
        <w:t xml:space="preserve"> controlled us and can focus on </w:t>
      </w:r>
      <w:r w:rsidRPr="00DF415C">
        <w:rPr>
          <w:rFonts w:ascii="Century Gothic" w:hAnsi="Century Gothic"/>
          <w:sz w:val="24"/>
          <w:szCs w:val="24"/>
        </w:rPr>
        <w:t>changing ourselves.</w:t>
      </w:r>
    </w:p>
    <w:p w:rsidR="00DF415C" w:rsidRDefault="00DF415C" w:rsidP="00DF415C">
      <w:pPr>
        <w:rPr>
          <w:rFonts w:ascii="Century Gothic" w:hAnsi="Century Gothic"/>
          <w:sz w:val="24"/>
          <w:szCs w:val="24"/>
        </w:rPr>
      </w:pPr>
      <w:r>
        <w:rPr>
          <w:rFonts w:ascii="Century Gothic" w:hAnsi="Century Gothic"/>
          <w:b/>
          <w:sz w:val="24"/>
          <w:szCs w:val="24"/>
        </w:rPr>
        <w:t>Right Concentration</w:t>
      </w:r>
    </w:p>
    <w:p w:rsidR="00DF415C" w:rsidRPr="00DF415C" w:rsidRDefault="00DF415C" w:rsidP="00DF415C">
      <w:pPr>
        <w:rPr>
          <w:rFonts w:ascii="Century Gothic" w:hAnsi="Century Gothic"/>
          <w:sz w:val="24"/>
          <w:szCs w:val="24"/>
        </w:rPr>
      </w:pPr>
      <w:r w:rsidRPr="00DF415C">
        <w:rPr>
          <w:rFonts w:ascii="Century Gothic" w:hAnsi="Century Gothic"/>
          <w:sz w:val="24"/>
          <w:szCs w:val="24"/>
        </w:rPr>
        <w:t>Concentrating is sometimes hard because we allow ourselves to get distracted. The Eightfold Path step of Right Concentration encourages us to focus the mind on something so completely, we see it as it really is and not how we have always thought it is, or been told to see it. This action frees us from being controlled and leads us towards freedom.</w:t>
      </w:r>
      <w:r w:rsidRPr="00DF415C">
        <w:rPr>
          <w:noProof/>
          <w:lang w:eastAsia="en-GB"/>
        </w:rPr>
        <w:t xml:space="preserve"> </w:t>
      </w:r>
    </w:p>
    <w:sectPr w:rsidR="00DF415C" w:rsidRPr="00DF41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15C"/>
    <w:rsid w:val="009F1691"/>
    <w:rsid w:val="00DF4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2643"/>
  <w15:chartTrackingRefBased/>
  <w15:docId w15:val="{4238F1DE-7536-4611-A0E5-085882BD8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41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10616">
      <w:bodyDiv w:val="1"/>
      <w:marLeft w:val="0"/>
      <w:marRight w:val="0"/>
      <w:marTop w:val="0"/>
      <w:marBottom w:val="0"/>
      <w:divBdr>
        <w:top w:val="none" w:sz="0" w:space="0" w:color="auto"/>
        <w:left w:val="none" w:sz="0" w:space="0" w:color="auto"/>
        <w:bottom w:val="none" w:sz="0" w:space="0" w:color="auto"/>
        <w:right w:val="none" w:sz="0" w:space="0" w:color="auto"/>
      </w:divBdr>
    </w:div>
    <w:div w:id="336269149">
      <w:bodyDiv w:val="1"/>
      <w:marLeft w:val="0"/>
      <w:marRight w:val="0"/>
      <w:marTop w:val="0"/>
      <w:marBottom w:val="0"/>
      <w:divBdr>
        <w:top w:val="none" w:sz="0" w:space="0" w:color="auto"/>
        <w:left w:val="none" w:sz="0" w:space="0" w:color="auto"/>
        <w:bottom w:val="none" w:sz="0" w:space="0" w:color="auto"/>
        <w:right w:val="none" w:sz="0" w:space="0" w:color="auto"/>
      </w:divBdr>
    </w:div>
    <w:div w:id="346951218">
      <w:bodyDiv w:val="1"/>
      <w:marLeft w:val="0"/>
      <w:marRight w:val="0"/>
      <w:marTop w:val="0"/>
      <w:marBottom w:val="0"/>
      <w:divBdr>
        <w:top w:val="none" w:sz="0" w:space="0" w:color="auto"/>
        <w:left w:val="none" w:sz="0" w:space="0" w:color="auto"/>
        <w:bottom w:val="none" w:sz="0" w:space="0" w:color="auto"/>
        <w:right w:val="none" w:sz="0" w:space="0" w:color="auto"/>
      </w:divBdr>
    </w:div>
    <w:div w:id="423457642">
      <w:bodyDiv w:val="1"/>
      <w:marLeft w:val="0"/>
      <w:marRight w:val="0"/>
      <w:marTop w:val="0"/>
      <w:marBottom w:val="0"/>
      <w:divBdr>
        <w:top w:val="none" w:sz="0" w:space="0" w:color="auto"/>
        <w:left w:val="none" w:sz="0" w:space="0" w:color="auto"/>
        <w:bottom w:val="none" w:sz="0" w:space="0" w:color="auto"/>
        <w:right w:val="none" w:sz="0" w:space="0" w:color="auto"/>
      </w:divBdr>
    </w:div>
    <w:div w:id="519708474">
      <w:bodyDiv w:val="1"/>
      <w:marLeft w:val="0"/>
      <w:marRight w:val="0"/>
      <w:marTop w:val="0"/>
      <w:marBottom w:val="0"/>
      <w:divBdr>
        <w:top w:val="none" w:sz="0" w:space="0" w:color="auto"/>
        <w:left w:val="none" w:sz="0" w:space="0" w:color="auto"/>
        <w:bottom w:val="none" w:sz="0" w:space="0" w:color="auto"/>
        <w:right w:val="none" w:sz="0" w:space="0" w:color="auto"/>
      </w:divBdr>
    </w:div>
    <w:div w:id="543256881">
      <w:bodyDiv w:val="1"/>
      <w:marLeft w:val="0"/>
      <w:marRight w:val="0"/>
      <w:marTop w:val="0"/>
      <w:marBottom w:val="0"/>
      <w:divBdr>
        <w:top w:val="none" w:sz="0" w:space="0" w:color="auto"/>
        <w:left w:val="none" w:sz="0" w:space="0" w:color="auto"/>
        <w:bottom w:val="none" w:sz="0" w:space="0" w:color="auto"/>
        <w:right w:val="none" w:sz="0" w:space="0" w:color="auto"/>
      </w:divBdr>
    </w:div>
    <w:div w:id="543951805">
      <w:bodyDiv w:val="1"/>
      <w:marLeft w:val="0"/>
      <w:marRight w:val="0"/>
      <w:marTop w:val="0"/>
      <w:marBottom w:val="0"/>
      <w:divBdr>
        <w:top w:val="none" w:sz="0" w:space="0" w:color="auto"/>
        <w:left w:val="none" w:sz="0" w:space="0" w:color="auto"/>
        <w:bottom w:val="none" w:sz="0" w:space="0" w:color="auto"/>
        <w:right w:val="none" w:sz="0" w:space="0" w:color="auto"/>
      </w:divBdr>
    </w:div>
    <w:div w:id="746725768">
      <w:bodyDiv w:val="1"/>
      <w:marLeft w:val="0"/>
      <w:marRight w:val="0"/>
      <w:marTop w:val="0"/>
      <w:marBottom w:val="0"/>
      <w:divBdr>
        <w:top w:val="none" w:sz="0" w:space="0" w:color="auto"/>
        <w:left w:val="none" w:sz="0" w:space="0" w:color="auto"/>
        <w:bottom w:val="none" w:sz="0" w:space="0" w:color="auto"/>
        <w:right w:val="none" w:sz="0" w:space="0" w:color="auto"/>
      </w:divBdr>
    </w:div>
    <w:div w:id="1806003869">
      <w:bodyDiv w:val="1"/>
      <w:marLeft w:val="0"/>
      <w:marRight w:val="0"/>
      <w:marTop w:val="0"/>
      <w:marBottom w:val="0"/>
      <w:divBdr>
        <w:top w:val="none" w:sz="0" w:space="0" w:color="auto"/>
        <w:left w:val="none" w:sz="0" w:space="0" w:color="auto"/>
        <w:bottom w:val="none" w:sz="0" w:space="0" w:color="auto"/>
        <w:right w:val="none" w:sz="0" w:space="0" w:color="auto"/>
      </w:divBdr>
    </w:div>
    <w:div w:id="1828932256">
      <w:bodyDiv w:val="1"/>
      <w:marLeft w:val="0"/>
      <w:marRight w:val="0"/>
      <w:marTop w:val="0"/>
      <w:marBottom w:val="0"/>
      <w:divBdr>
        <w:top w:val="none" w:sz="0" w:space="0" w:color="auto"/>
        <w:left w:val="none" w:sz="0" w:space="0" w:color="auto"/>
        <w:bottom w:val="none" w:sz="0" w:space="0" w:color="auto"/>
        <w:right w:val="none" w:sz="0" w:space="0" w:color="auto"/>
      </w:divBdr>
    </w:div>
    <w:div w:id="1892687516">
      <w:bodyDiv w:val="1"/>
      <w:marLeft w:val="0"/>
      <w:marRight w:val="0"/>
      <w:marTop w:val="0"/>
      <w:marBottom w:val="0"/>
      <w:divBdr>
        <w:top w:val="none" w:sz="0" w:space="0" w:color="auto"/>
        <w:left w:val="none" w:sz="0" w:space="0" w:color="auto"/>
        <w:bottom w:val="none" w:sz="0" w:space="0" w:color="auto"/>
        <w:right w:val="none" w:sz="0" w:space="0" w:color="auto"/>
      </w:divBdr>
    </w:div>
    <w:div w:id="198916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Attleborough Primary School</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Green</dc:creator>
  <cp:keywords/>
  <dc:description/>
  <cp:lastModifiedBy>Jack Green</cp:lastModifiedBy>
  <cp:revision>1</cp:revision>
  <dcterms:created xsi:type="dcterms:W3CDTF">2021-01-15T15:46:00Z</dcterms:created>
  <dcterms:modified xsi:type="dcterms:W3CDTF">2021-01-15T15:52:00Z</dcterms:modified>
</cp:coreProperties>
</file>